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4401"/>
      </w:tblGrid>
      <w:tr w:rsidR="007457DE" w:rsidRPr="001126D8" w14:paraId="419883F6" w14:textId="77777777" w:rsidTr="00AB396B">
        <w:tc>
          <w:tcPr>
            <w:tcW w:w="4436" w:type="dxa"/>
          </w:tcPr>
          <w:p w14:paraId="0EBFBD7C" w14:textId="4C646E6F" w:rsidR="007457DE" w:rsidRPr="0064742B" w:rsidRDefault="0080554C" w:rsidP="00AB396B">
            <w:pPr>
              <w:ind w:hanging="110"/>
              <w:rPr>
                <w:b/>
                <w:sz w:val="24"/>
                <w:lang w:val="en-US"/>
              </w:rPr>
            </w:pPr>
            <w:r>
              <w:rPr>
                <w:b/>
                <w:sz w:val="24"/>
                <w:lang w:val="en-US"/>
              </w:rPr>
              <w:t>P</w:t>
            </w:r>
            <w:r w:rsidR="004A2B93">
              <w:rPr>
                <w:b/>
                <w:sz w:val="24"/>
                <w:lang w:val="en-US"/>
              </w:rPr>
              <w:t>ress</w:t>
            </w:r>
            <w:r w:rsidR="000E261C">
              <w:rPr>
                <w:b/>
                <w:sz w:val="24"/>
                <w:lang w:val="en-US"/>
              </w:rPr>
              <w:t xml:space="preserve"> Release</w:t>
            </w:r>
          </w:p>
        </w:tc>
        <w:tc>
          <w:tcPr>
            <w:tcW w:w="4401" w:type="dxa"/>
          </w:tcPr>
          <w:p w14:paraId="6CD4FA70" w14:textId="46370D2C" w:rsidR="007457DE" w:rsidRPr="0064742B" w:rsidRDefault="0045069E" w:rsidP="0013623D">
            <w:pPr>
              <w:jc w:val="right"/>
              <w:rPr>
                <w:b/>
                <w:sz w:val="24"/>
                <w:lang w:val="en-US"/>
              </w:rPr>
            </w:pPr>
            <w:r>
              <w:rPr>
                <w:b/>
                <w:sz w:val="24"/>
                <w:lang w:val="en-US"/>
              </w:rPr>
              <w:t>November</w:t>
            </w:r>
            <w:r w:rsidR="000E261C">
              <w:rPr>
                <w:b/>
                <w:sz w:val="24"/>
                <w:lang w:val="en-US"/>
              </w:rPr>
              <w:t xml:space="preserve"> </w:t>
            </w:r>
            <w:r w:rsidR="00FF3FC6">
              <w:rPr>
                <w:b/>
                <w:sz w:val="24"/>
                <w:lang w:val="en-US"/>
              </w:rPr>
              <w:t>21</w:t>
            </w:r>
            <w:r w:rsidR="000E261C">
              <w:rPr>
                <w:b/>
                <w:sz w:val="24"/>
                <w:lang w:val="en-US"/>
              </w:rPr>
              <w:t>,</w:t>
            </w:r>
            <w:r>
              <w:rPr>
                <w:b/>
                <w:sz w:val="24"/>
                <w:lang w:val="en-US"/>
              </w:rPr>
              <w:t xml:space="preserve"> </w:t>
            </w:r>
            <w:r w:rsidR="003E0D88">
              <w:rPr>
                <w:b/>
                <w:sz w:val="24"/>
                <w:lang w:val="en-US"/>
              </w:rPr>
              <w:t>2019</w:t>
            </w:r>
          </w:p>
        </w:tc>
      </w:tr>
    </w:tbl>
    <w:p w14:paraId="321D357A" w14:textId="77777777" w:rsidR="00AB396B" w:rsidRDefault="00AB396B" w:rsidP="004447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4"/>
          <w:szCs w:val="44"/>
        </w:rPr>
      </w:pPr>
    </w:p>
    <w:p w14:paraId="3129CBC8" w14:textId="0F816E68" w:rsidR="00A079F8" w:rsidRPr="000E261C" w:rsidRDefault="00FF3FC6" w:rsidP="004447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4"/>
          <w:szCs w:val="44"/>
          <w:lang w:val="en-US"/>
        </w:rPr>
      </w:pPr>
      <w:r w:rsidRPr="00FF3FC6">
        <w:rPr>
          <w:sz w:val="44"/>
          <w:szCs w:val="44"/>
          <w:lang w:val="en-US"/>
        </w:rPr>
        <w:t>Allied Vision Joins NVIDIA Jetson Ecosystem</w:t>
      </w:r>
      <w:r w:rsidR="00444790" w:rsidRPr="000E261C">
        <w:rPr>
          <w:sz w:val="44"/>
          <w:szCs w:val="44"/>
          <w:lang w:val="en-US"/>
        </w:rPr>
        <w:br/>
      </w:r>
      <w:r w:rsidRPr="00FF3FC6">
        <w:rPr>
          <w:rFonts w:ascii="Calibri Bold" w:hAnsi="Calibri Bold"/>
          <w:sz w:val="32"/>
          <w:szCs w:val="32"/>
          <w:lang w:val="en-US"/>
        </w:rPr>
        <w:t>New Vimba Open Source Driver to Support Jetson TX2 Platform</w:t>
      </w:r>
    </w:p>
    <w:p w14:paraId="47BD5C2B" w14:textId="6ABFEF90" w:rsidR="000E261C" w:rsidRPr="000E261C" w:rsidRDefault="00A079F8" w:rsidP="000E261C">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lang w:val="en-US"/>
        </w:rPr>
      </w:pPr>
      <w:r w:rsidRPr="000E261C">
        <w:rPr>
          <w:i/>
          <w:lang w:val="en-US"/>
        </w:rPr>
        <w:t>Stadtroda,</w:t>
      </w:r>
      <w:r w:rsidR="000E261C" w:rsidRPr="000E261C">
        <w:rPr>
          <w:i/>
          <w:lang w:val="en-US"/>
        </w:rPr>
        <w:t xml:space="preserve"> Germany, November </w:t>
      </w:r>
      <w:r w:rsidR="00FF3FC6">
        <w:rPr>
          <w:i/>
          <w:lang w:val="en-US"/>
        </w:rPr>
        <w:t>21</w:t>
      </w:r>
      <w:r w:rsidR="000E261C" w:rsidRPr="000E261C">
        <w:rPr>
          <w:i/>
          <w:lang w:val="en-US"/>
        </w:rPr>
        <w:t xml:space="preserve">, </w:t>
      </w:r>
      <w:r w:rsidRPr="000E261C">
        <w:rPr>
          <w:i/>
          <w:lang w:val="en-US"/>
        </w:rPr>
        <w:t>2019</w:t>
      </w:r>
      <w:r w:rsidRPr="000E261C">
        <w:rPr>
          <w:lang w:val="en-US"/>
        </w:rPr>
        <w:t xml:space="preserve"> </w:t>
      </w:r>
      <w:r w:rsidR="0045069E" w:rsidRPr="000E261C">
        <w:rPr>
          <w:lang w:val="en-US"/>
        </w:rPr>
        <w:t xml:space="preserve">– </w:t>
      </w:r>
      <w:r w:rsidR="00FF3FC6" w:rsidRPr="00FF3FC6">
        <w:rPr>
          <w:lang w:val="en-US"/>
        </w:rPr>
        <w:t xml:space="preserve">Camera manufacturer and image processing expert Allied Vision announced it has become an official member of the NVIDIA Jetson ecosystem and is giving developers on these powerful AI embedded computing systems access to Allied Vision camera modules for industrial image processing. With the release of the Vimba MIPI CSI-2 driver, Allied Vision’s open-source driver supports NVIDIA’s Jetson TX2 System-on-Module (SoM) with Linux for </w:t>
      </w:r>
      <w:proofErr w:type="gramStart"/>
      <w:r w:rsidR="00FF3FC6" w:rsidRPr="00FF3FC6">
        <w:rPr>
          <w:lang w:val="en-US"/>
        </w:rPr>
        <w:t>Tegra, and</w:t>
      </w:r>
      <w:proofErr w:type="gramEnd"/>
      <w:r w:rsidR="00FF3FC6" w:rsidRPr="00FF3FC6">
        <w:rPr>
          <w:lang w:val="en-US"/>
        </w:rPr>
        <w:t xml:space="preserve"> is now available on GitHub.</w:t>
      </w:r>
    </w:p>
    <w:p w14:paraId="27A326D2" w14:textId="5455B40E" w:rsidR="00B72112" w:rsidRPr="00FF3FC6" w:rsidRDefault="000E261C" w:rsidP="000E261C">
      <w:pPr>
        <w:pStyle w:val="bodytext"/>
        <w:spacing w:beforeAutospacing="1" w:afterAutospacing="1" w:line="360" w:lineRule="auto"/>
        <w:rPr>
          <w:rFonts w:asciiTheme="minorHAnsi" w:eastAsiaTheme="minorHAnsi" w:hAnsiTheme="minorHAnsi" w:cstheme="minorBidi"/>
          <w:color w:val="auto"/>
          <w:sz w:val="22"/>
          <w:szCs w:val="22"/>
          <w:bdr w:val="none" w:sz="0" w:space="0" w:color="auto"/>
        </w:rPr>
      </w:pPr>
      <w:r w:rsidRPr="000E261C">
        <w:rPr>
          <w:rFonts w:asciiTheme="minorHAnsi" w:eastAsiaTheme="minorHAnsi" w:hAnsiTheme="minorHAnsi" w:cstheme="minorBidi"/>
          <w:b/>
          <w:color w:val="auto"/>
          <w:sz w:val="22"/>
          <w:szCs w:val="22"/>
          <w:bdr w:val="none" w:sz="0" w:space="0" w:color="auto"/>
        </w:rPr>
        <w:t xml:space="preserve">One Vimba MIPI CSI-2 driver for all </w:t>
      </w:r>
      <w:r>
        <w:rPr>
          <w:rFonts w:asciiTheme="minorHAnsi" w:eastAsiaTheme="minorHAnsi" w:hAnsiTheme="minorHAnsi" w:cstheme="minorBidi"/>
          <w:b/>
          <w:color w:val="auto"/>
          <w:sz w:val="22"/>
          <w:szCs w:val="22"/>
          <w:bdr w:val="none" w:sz="0" w:space="0" w:color="auto"/>
        </w:rPr>
        <w:br/>
      </w:r>
      <w:r w:rsidR="00FF3FC6" w:rsidRPr="00FF3FC6">
        <w:rPr>
          <w:rFonts w:asciiTheme="minorHAnsi" w:eastAsiaTheme="minorHAnsi" w:hAnsiTheme="minorHAnsi" w:cstheme="minorBidi"/>
          <w:color w:val="auto"/>
          <w:sz w:val="22"/>
          <w:szCs w:val="22"/>
          <w:bdr w:val="none" w:sz="0" w:space="0" w:color="auto"/>
        </w:rPr>
        <w:t>The Alvium camera series combines the advantages of embedded sensor modules with the performance of industrial cameras for image processing: extensive functions for image correction and optimization, a large selection of state-of-the-art sensors, intelligent energy management and a cost-optimized and compact design. It opens new possibilities for the design of AI-enabled embedded systems. The Vimba driver for NVIDIA Jetson supports all current and future Alvium camera modules with MIPI CSI-2 interface, no matter which sensor the camera module uses. If an application system based on the Jetson platform is developed, the same driver can be used, even if another Alvium camera with a sensor of a different resolution is selected later. This makes it easy to develop and prototype new systems and replace the camera. Comprehensive documentation and support further facilitate system integration and simplify prototyping.</w:t>
      </w:r>
    </w:p>
    <w:p w14:paraId="46329ADB" w14:textId="47776AB8" w:rsidR="004D08A3" w:rsidRPr="00FF3FC6" w:rsidRDefault="00704D04" w:rsidP="00704D04">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eastAsia="Times New Roman" w:cs="Arial"/>
          <w:b/>
          <w:color w:val="000000"/>
          <w:u w:color="000000"/>
          <w:bdr w:val="nil"/>
          <w:lang w:val="en-US"/>
        </w:rPr>
      </w:pPr>
      <w:r w:rsidRPr="00704D04">
        <w:rPr>
          <w:rFonts w:eastAsia="Times New Roman" w:cs="Arial"/>
          <w:b/>
          <w:color w:val="000000"/>
          <w:u w:color="000000"/>
          <w:bdr w:val="nil"/>
          <w:lang w:val="en-US"/>
        </w:rPr>
        <w:t xml:space="preserve">Relief of </w:t>
      </w:r>
      <w:r w:rsidR="001C6E32">
        <w:rPr>
          <w:rFonts w:eastAsia="Times New Roman" w:cs="Arial"/>
          <w:b/>
          <w:color w:val="000000"/>
          <w:u w:color="000000"/>
          <w:bdr w:val="nil"/>
          <w:lang w:val="en-US"/>
        </w:rPr>
        <w:t xml:space="preserve">embedded </w:t>
      </w:r>
      <w:r w:rsidR="00541C31">
        <w:rPr>
          <w:rFonts w:eastAsia="Times New Roman" w:cs="Arial"/>
          <w:b/>
          <w:color w:val="000000"/>
          <w:u w:color="000000"/>
          <w:bdr w:val="nil"/>
          <w:lang w:val="en-US"/>
        </w:rPr>
        <w:t>processor</w:t>
      </w:r>
      <w:r w:rsidR="00FF3FC6">
        <w:rPr>
          <w:rFonts w:eastAsia="Times New Roman" w:cs="Arial"/>
          <w:b/>
          <w:color w:val="000000"/>
          <w:u w:color="000000"/>
          <w:bdr w:val="nil"/>
          <w:lang w:val="en-US"/>
        </w:rPr>
        <w:br/>
      </w:r>
      <w:r w:rsidR="00FF3FC6" w:rsidRPr="00FF3FC6">
        <w:rPr>
          <w:rFonts w:eastAsia="Times New Roman" w:cs="Arial"/>
          <w:color w:val="000000"/>
          <w:u w:color="000000"/>
          <w:bdr w:val="nil"/>
          <w:lang w:val="en-US"/>
        </w:rPr>
        <w:t xml:space="preserve">Equipped with an integrated Image Signal Processor (ISP) and extensive image processing library (IPL), the Alvium camera can assume image processing tasks and be configured natively via the Video4Linux interface, allowing the internal ISP of the Jetson TX2 board to be relieved. Further image processing tasks, which usually require GPU resources, can also be performed by the camera. The computing capacity and speed are thus free for demanding applications such as </w:t>
      </w:r>
      <w:r w:rsidR="00FF3FC6" w:rsidRPr="00FF3FC6">
        <w:rPr>
          <w:rFonts w:eastAsia="Times New Roman" w:cs="Arial"/>
          <w:color w:val="000000"/>
          <w:u w:color="000000"/>
          <w:bdr w:val="nil"/>
          <w:lang w:val="en-US"/>
        </w:rPr>
        <w:lastRenderedPageBreak/>
        <w:t>scientific analysis, the development of new internet services, autonomous vehicles, or other AI applications.</w:t>
      </w:r>
    </w:p>
    <w:p w14:paraId="79BC7D19" w14:textId="0CCB4655" w:rsidR="00FF3FC6" w:rsidRPr="009A56D5" w:rsidRDefault="009A56D5" w:rsidP="00FF3FC6">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eastAsia="Times New Roman" w:cs="Arial"/>
          <w:b/>
          <w:color w:val="000000"/>
          <w:u w:color="000000"/>
          <w:bdr w:val="nil"/>
          <w:lang w:val="en-US"/>
        </w:rPr>
      </w:pPr>
      <w:r w:rsidRPr="009A56D5">
        <w:rPr>
          <w:rFonts w:eastAsia="Times New Roman" w:cs="Arial"/>
          <w:b/>
          <w:color w:val="000000"/>
          <w:u w:color="000000"/>
          <w:bdr w:val="nil"/>
          <w:lang w:val="en-US"/>
        </w:rPr>
        <w:t>Ecosystem collaboration</w:t>
      </w:r>
      <w:r>
        <w:rPr>
          <w:rFonts w:eastAsia="Times New Roman" w:cs="Arial"/>
          <w:b/>
          <w:color w:val="000000"/>
          <w:u w:color="000000"/>
          <w:bdr w:val="nil"/>
          <w:lang w:val="en-US"/>
        </w:rPr>
        <w:br/>
      </w:r>
      <w:r w:rsidR="00FF3FC6" w:rsidRPr="00FF3FC6">
        <w:rPr>
          <w:rFonts w:eastAsia="Times New Roman" w:cs="Arial"/>
          <w:color w:val="000000"/>
          <w:u w:color="000000"/>
          <w:bdr w:val="nil"/>
          <w:lang w:val="en-US"/>
        </w:rPr>
        <w:t>"With the Vimba MIPI CSI-2 Driver for NVIDIA Jetson and its adapter boards, system designers now have a combination of a powerful SoM, easy-to-use software, and a camera model that can be used to implement technologically advanced applications," s</w:t>
      </w:r>
      <w:r w:rsidR="004B155E">
        <w:rPr>
          <w:rFonts w:eastAsia="Times New Roman" w:cs="Arial"/>
          <w:color w:val="000000"/>
          <w:u w:color="000000"/>
          <w:bdr w:val="nil"/>
          <w:lang w:val="en-US"/>
        </w:rPr>
        <w:t>tated</w:t>
      </w:r>
      <w:r w:rsidR="00FF3FC6" w:rsidRPr="00FF3FC6">
        <w:rPr>
          <w:rFonts w:eastAsia="Times New Roman" w:cs="Arial"/>
          <w:color w:val="000000"/>
          <w:u w:color="000000"/>
          <w:bdr w:val="nil"/>
          <w:lang w:val="en-US"/>
        </w:rPr>
        <w:t xml:space="preserve"> Mark Schenk, Product Manager Software at Allied Vision.</w:t>
      </w:r>
    </w:p>
    <w:p w14:paraId="4F181BD8" w14:textId="77777777" w:rsidR="00FF3FC6" w:rsidRPr="00FF3FC6" w:rsidRDefault="00FF3FC6" w:rsidP="00FF3FC6">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eastAsia="Times New Roman" w:cs="Arial"/>
          <w:color w:val="000000"/>
          <w:u w:color="000000"/>
          <w:bdr w:val="nil"/>
          <w:lang w:val="en-US"/>
        </w:rPr>
      </w:pPr>
      <w:r w:rsidRPr="00FF3FC6">
        <w:rPr>
          <w:rFonts w:eastAsia="Times New Roman" w:cs="Arial"/>
          <w:color w:val="000000"/>
          <w:u w:color="000000"/>
          <w:bdr w:val="nil"/>
          <w:lang w:val="en-US"/>
        </w:rPr>
        <w:t>"We welcome Allied Vision as a new member of the NVIDIA ecosystem. The Alvium camera series offers users of the Jetson platform unprecedented possibilities to bring AI to the edge," said Murali Gopalakrishna, Head of Product Management, Autonomous Machines at NVIDIA.</w:t>
      </w:r>
    </w:p>
    <w:p w14:paraId="6AF11FBB" w14:textId="77777777" w:rsidR="00FF3FC6" w:rsidRPr="00FF3FC6" w:rsidRDefault="00FF3FC6" w:rsidP="00FF3FC6">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eastAsia="Times New Roman" w:cs="Arial"/>
          <w:color w:val="000000"/>
          <w:u w:color="000000"/>
          <w:bdr w:val="nil"/>
          <w:lang w:val="en-US"/>
        </w:rPr>
      </w:pPr>
      <w:r w:rsidRPr="00FF3FC6">
        <w:rPr>
          <w:rFonts w:eastAsia="Times New Roman" w:cs="Arial"/>
          <w:color w:val="000000"/>
          <w:u w:color="000000"/>
          <w:bdr w:val="nil"/>
          <w:lang w:val="en-US"/>
        </w:rPr>
        <w:t xml:space="preserve">The Jetson TX2 driver is just the first step in the ecosystem collaboration. Allied Vision will soon release additional drivers for other products in the NVIDIA Jetson family, including Jetson AGX Xavier and Jetson Nano. Allied Vision's partner Antmicro has already demonstrated Allied Vision Alvium camera modules working in combination with the Jetson product portfolio. </w:t>
      </w:r>
    </w:p>
    <w:p w14:paraId="56676E2C" w14:textId="7DDFE4C9" w:rsidR="00704D04" w:rsidRDefault="00FF3FC6" w:rsidP="00FF3FC6">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eastAsia="Times New Roman" w:cs="Arial"/>
          <w:color w:val="000000"/>
          <w:u w:color="000000"/>
          <w:bdr w:val="nil"/>
          <w:lang w:val="en-US"/>
        </w:rPr>
      </w:pPr>
      <w:r w:rsidRPr="00FF3FC6">
        <w:rPr>
          <w:rFonts w:eastAsia="Times New Roman" w:cs="Arial"/>
          <w:color w:val="000000"/>
          <w:u w:color="000000"/>
          <w:bdr w:val="nil"/>
          <w:lang w:val="en-US"/>
        </w:rPr>
        <w:t>"We are proud to be part of the NVIDIA Jetson ecosystem and look forward to expanding our Jetson platform offerings to provide developers of Jetson-based systems with new opportunities in machine vision," conclude</w:t>
      </w:r>
      <w:r w:rsidR="007C7604">
        <w:rPr>
          <w:rFonts w:eastAsia="Times New Roman" w:cs="Arial"/>
          <w:color w:val="000000"/>
          <w:u w:color="000000"/>
          <w:bdr w:val="nil"/>
          <w:lang w:val="en-US"/>
        </w:rPr>
        <w:t>d</w:t>
      </w:r>
      <w:r w:rsidRPr="00FF3FC6">
        <w:rPr>
          <w:rFonts w:eastAsia="Times New Roman" w:cs="Arial"/>
          <w:color w:val="000000"/>
          <w:u w:color="000000"/>
          <w:bdr w:val="nil"/>
          <w:lang w:val="en-US"/>
        </w:rPr>
        <w:t xml:space="preserve"> Sebastian Günther, Embedded Strategy Manager at Allied Vision.</w:t>
      </w:r>
    </w:p>
    <w:p w14:paraId="4C423A77" w14:textId="23C9C199" w:rsidR="00FF3FC6" w:rsidRDefault="00FF3FC6" w:rsidP="00FF3FC6">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eastAsia="Times New Roman" w:cs="Arial"/>
          <w:color w:val="000000"/>
          <w:u w:color="000000"/>
          <w:bdr w:val="nil"/>
          <w:lang w:val="en-US"/>
        </w:rPr>
      </w:pPr>
    </w:p>
    <w:p w14:paraId="0E14C04F" w14:textId="4D22533E" w:rsidR="00FF3FC6" w:rsidRDefault="00FF3FC6">
      <w:pPr>
        <w:rPr>
          <w:rFonts w:eastAsia="Times New Roman" w:cs="Arial"/>
          <w:color w:val="000000"/>
          <w:u w:color="000000"/>
          <w:bdr w:val="nil"/>
          <w:lang w:val="en-US"/>
        </w:rPr>
      </w:pPr>
      <w:r>
        <w:rPr>
          <w:rFonts w:eastAsia="Times New Roman" w:cs="Arial"/>
          <w:color w:val="000000"/>
          <w:u w:color="000000"/>
          <w:bdr w:val="nil"/>
          <w:lang w:val="en-US"/>
        </w:rPr>
        <w:br w:type="page"/>
      </w:r>
    </w:p>
    <w:p w14:paraId="60854040" w14:textId="77777777" w:rsidR="00FF3FC6" w:rsidRPr="001861C0" w:rsidRDefault="00FF3FC6" w:rsidP="00FF3FC6">
      <w:pPr>
        <w:rPr>
          <w:rFonts w:ascii="Calibri" w:eastAsia="Calibri" w:hAnsi="Calibri" w:cs="Times New Roman"/>
          <w:sz w:val="18"/>
          <w:szCs w:val="18"/>
          <w:lang w:val="en-US"/>
        </w:rPr>
      </w:pPr>
      <w:r>
        <w:rPr>
          <w:rFonts w:ascii="Calibri" w:eastAsia="Calibri" w:hAnsi="Calibri" w:cs="Times New Roman"/>
          <w:b/>
          <w:sz w:val="18"/>
          <w:szCs w:val="18"/>
          <w:lang w:val="en-US"/>
        </w:rPr>
        <w:lastRenderedPageBreak/>
        <w:t xml:space="preserve">About </w:t>
      </w:r>
      <w:r w:rsidRPr="00656A4E">
        <w:rPr>
          <w:rFonts w:ascii="Calibri" w:eastAsia="Calibri" w:hAnsi="Calibri" w:cs="Times New Roman"/>
          <w:b/>
          <w:sz w:val="18"/>
          <w:szCs w:val="18"/>
          <w:lang w:val="en-US"/>
        </w:rPr>
        <w:t xml:space="preserve">Allied Vision </w:t>
      </w:r>
      <w:r w:rsidRPr="00656A4E">
        <w:rPr>
          <w:rFonts w:ascii="Calibri" w:eastAsia="Calibri" w:hAnsi="Calibri" w:cs="Times New Roman"/>
          <w:b/>
          <w:sz w:val="18"/>
          <w:szCs w:val="18"/>
          <w:lang w:val="en-US"/>
        </w:rPr>
        <w:br/>
      </w:r>
      <w:r w:rsidRPr="001861C0">
        <w:rPr>
          <w:rFonts w:ascii="Calibri" w:eastAsia="Calibri" w:hAnsi="Calibri" w:cs="Times New Roman"/>
          <w:sz w:val="18"/>
          <w:szCs w:val="18"/>
          <w:lang w:val="en-US"/>
        </w:rPr>
        <w:t xml:space="preserve">For 30 years, Allied Vision has been helping people to reach their imaging goals. Allied Vision supplies camera technology and image capture solutions for applications as diverse as industrial inspection, scientific and medical imaging, traffic monitoring, and retail. By focusing on what counts for each customer, Allied Vision finds solutions for every application, a practice which has made Allied Vision one of the leading camera manufacturers worldwide in the machine vision market. The company has nine locations in Germany, Canada, the United States, Singapore, China, France, and the UK, and is represented by a network of distribution partners in over 30 countries. Allied Vision is member of the TKH Group. </w:t>
      </w:r>
      <w:r>
        <w:rPr>
          <w:rFonts w:ascii="Calibri" w:eastAsia="Calibri" w:hAnsi="Calibri" w:cs="Times New Roman"/>
          <w:sz w:val="18"/>
          <w:szCs w:val="18"/>
          <w:lang w:val="en-US"/>
        </w:rPr>
        <w:br/>
      </w:r>
      <w:r w:rsidRPr="001861C0">
        <w:rPr>
          <w:rFonts w:ascii="Calibri" w:eastAsia="Calibri" w:hAnsi="Calibri" w:cs="Times New Roman"/>
          <w:sz w:val="18"/>
          <w:szCs w:val="18"/>
          <w:lang w:val="en-US"/>
        </w:rPr>
        <w:t xml:space="preserve">Visit </w:t>
      </w:r>
      <w:hyperlink r:id="rId7" w:history="1">
        <w:r w:rsidRPr="00C746BB">
          <w:rPr>
            <w:rStyle w:val="Hyperlink"/>
            <w:rFonts w:ascii="Calibri" w:eastAsia="Calibri" w:hAnsi="Calibri" w:cs="Times New Roman"/>
            <w:sz w:val="18"/>
            <w:szCs w:val="18"/>
            <w:lang w:val="en-US"/>
          </w:rPr>
          <w:t>www.alliedvision.com</w:t>
        </w:r>
      </w:hyperlink>
      <w:r>
        <w:rPr>
          <w:rFonts w:ascii="Calibri" w:eastAsia="Calibri" w:hAnsi="Calibri" w:cs="Times New Roman"/>
          <w:sz w:val="18"/>
          <w:szCs w:val="18"/>
          <w:lang w:val="en-US"/>
        </w:rPr>
        <w:t xml:space="preserve"> </w:t>
      </w:r>
      <w:r w:rsidRPr="001861C0">
        <w:rPr>
          <w:rFonts w:ascii="Calibri" w:eastAsia="Calibri" w:hAnsi="Calibri" w:cs="Times New Roman"/>
          <w:sz w:val="18"/>
          <w:szCs w:val="18"/>
          <w:lang w:val="en-US"/>
        </w:rPr>
        <w:t>to learn more about our machine and embedded vision solutions.</w:t>
      </w:r>
    </w:p>
    <w:p w14:paraId="1109A8B3" w14:textId="77777777" w:rsidR="004B155E" w:rsidRDefault="004B155E" w:rsidP="00FF3FC6">
      <w:pPr>
        <w:spacing w:line="240" w:lineRule="auto"/>
        <w:rPr>
          <w:rFonts w:ascii="Calibri" w:eastAsia="Calibri" w:hAnsi="Calibri" w:cs="Times New Roman"/>
          <w:b/>
          <w:sz w:val="18"/>
          <w:szCs w:val="18"/>
          <w:lang w:val="en-US"/>
        </w:rPr>
      </w:pPr>
    </w:p>
    <w:p w14:paraId="4268CF5B" w14:textId="6D55D643" w:rsidR="00FF3FC6" w:rsidRPr="00656A4E" w:rsidRDefault="00FF3FC6" w:rsidP="00FF3FC6">
      <w:pPr>
        <w:spacing w:line="240" w:lineRule="auto"/>
        <w:rPr>
          <w:rFonts w:ascii="Calibri" w:eastAsia="Calibri" w:hAnsi="Calibri" w:cs="Times New Roman"/>
          <w:sz w:val="18"/>
          <w:szCs w:val="18"/>
          <w:u w:val="single"/>
          <w:lang w:val="en-US"/>
        </w:rPr>
      </w:pPr>
      <w:bookmarkStart w:id="0" w:name="_GoBack"/>
      <w:bookmarkEnd w:id="0"/>
      <w:r w:rsidRPr="00656A4E">
        <w:rPr>
          <w:rFonts w:ascii="Calibri" w:eastAsia="Calibri" w:hAnsi="Calibri" w:cs="Times New Roman"/>
          <w:b/>
          <w:sz w:val="18"/>
          <w:szCs w:val="18"/>
          <w:lang w:val="en-US"/>
        </w:rPr>
        <w:t>Contact (Company Headquarters):</w:t>
      </w:r>
      <w:r w:rsidRPr="00656A4E">
        <w:rPr>
          <w:rFonts w:ascii="Calibri" w:eastAsia="Calibri" w:hAnsi="Calibri" w:cs="Times New Roman"/>
          <w:b/>
          <w:sz w:val="18"/>
          <w:szCs w:val="18"/>
          <w:lang w:val="en-US"/>
        </w:rPr>
        <w:br/>
      </w:r>
      <w:r w:rsidRPr="00656A4E">
        <w:rPr>
          <w:rFonts w:ascii="Calibri" w:eastAsia="Calibri" w:hAnsi="Calibri" w:cs="Times New Roman"/>
          <w:sz w:val="18"/>
          <w:szCs w:val="18"/>
          <w:lang w:val="en-US"/>
        </w:rPr>
        <w:t>Allied Vision Technologies GmbH, Taschenweg 2a, 07646 Stadtroda, Germany</w:t>
      </w:r>
      <w:r w:rsidRPr="00656A4E">
        <w:rPr>
          <w:rFonts w:ascii="Calibri" w:eastAsia="Calibri" w:hAnsi="Calibri" w:cs="Times New Roman"/>
          <w:sz w:val="18"/>
          <w:szCs w:val="18"/>
          <w:lang w:val="en-US"/>
        </w:rPr>
        <w:br/>
        <w:t xml:space="preserve">T// +49 36428 677-0, E// </w:t>
      </w:r>
      <w:hyperlink r:id="rId8" w:history="1">
        <w:r w:rsidRPr="00656A4E">
          <w:rPr>
            <w:rStyle w:val="Hyperlink"/>
            <w:rFonts w:ascii="Calibri" w:eastAsia="Calibri" w:hAnsi="Calibri" w:cs="Times New Roman"/>
            <w:sz w:val="18"/>
            <w:szCs w:val="18"/>
            <w:lang w:val="en-US"/>
          </w:rPr>
          <w:t>info@alliedvision.com</w:t>
        </w:r>
      </w:hyperlink>
    </w:p>
    <w:p w14:paraId="49E7AF39" w14:textId="77777777" w:rsidR="00FF3FC6" w:rsidRPr="00656A4E" w:rsidRDefault="00FF3FC6" w:rsidP="00FF3FC6">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18"/>
          <w:szCs w:val="18"/>
          <w:bdr w:val="nil"/>
          <w:lang w:eastAsia="de-DE"/>
        </w:rPr>
      </w:pPr>
      <w:r w:rsidRPr="00656A4E">
        <w:rPr>
          <w:rFonts w:ascii="Calibri" w:eastAsia="Arial Unicode MS" w:hAnsi="Calibri" w:cs="Arial Unicode MS"/>
          <w:b/>
          <w:bCs/>
          <w:sz w:val="18"/>
          <w:szCs w:val="18"/>
          <w:bdr w:val="nil"/>
          <w:lang w:eastAsia="de-DE"/>
        </w:rPr>
        <w:t>Media contact:</w:t>
      </w:r>
    </w:p>
    <w:p w14:paraId="5839FD64" w14:textId="77777777" w:rsidR="00FF3FC6" w:rsidRPr="00656A4E" w:rsidRDefault="00FF3FC6" w:rsidP="00FF3FC6">
      <w:pPr>
        <w:spacing w:after="0" w:line="240" w:lineRule="auto"/>
        <w:rPr>
          <w:rFonts w:ascii="Calibri" w:eastAsia="Calibri" w:hAnsi="Calibri" w:cs="Times New Roman"/>
          <w:sz w:val="18"/>
          <w:szCs w:val="18"/>
        </w:rPr>
      </w:pPr>
      <w:r w:rsidRPr="00656A4E">
        <w:rPr>
          <w:rFonts w:ascii="Calibri" w:eastAsia="Calibri" w:hAnsi="Calibri" w:cs="Times New Roman"/>
          <w:sz w:val="18"/>
          <w:szCs w:val="18"/>
        </w:rPr>
        <w:t>Nathalie Többen</w:t>
      </w:r>
    </w:p>
    <w:p w14:paraId="43BABD72" w14:textId="77777777" w:rsidR="00FF3FC6" w:rsidRPr="00656A4E" w:rsidRDefault="00FF3FC6" w:rsidP="00FF3FC6">
      <w:pPr>
        <w:spacing w:after="0" w:line="240" w:lineRule="auto"/>
        <w:rPr>
          <w:rFonts w:ascii="Calibri" w:eastAsia="Calibri" w:hAnsi="Calibri" w:cs="Times New Roman"/>
          <w:sz w:val="18"/>
          <w:szCs w:val="18"/>
        </w:rPr>
      </w:pPr>
      <w:r w:rsidRPr="00656A4E">
        <w:rPr>
          <w:rFonts w:ascii="Calibri" w:eastAsia="Calibri" w:hAnsi="Calibri" w:cs="Times New Roman"/>
          <w:sz w:val="18"/>
          <w:szCs w:val="18"/>
        </w:rPr>
        <w:t>Allied Vision Technologies GmbH, Klaus-Groth-Str. 1, 22926 Ahrensburg, Germany</w:t>
      </w:r>
    </w:p>
    <w:p w14:paraId="6E028944" w14:textId="77777777" w:rsidR="00FF3FC6" w:rsidRPr="00FC2064" w:rsidRDefault="00FF3FC6" w:rsidP="00FF3FC6">
      <w:pPr>
        <w:pBdr>
          <w:top w:val="nil"/>
          <w:left w:val="nil"/>
          <w:bottom w:val="nil"/>
          <w:right w:val="nil"/>
          <w:between w:val="nil"/>
          <w:bar w:val="nil"/>
        </w:pBdr>
        <w:tabs>
          <w:tab w:val="left" w:pos="7920"/>
        </w:tabs>
        <w:spacing w:after="0" w:line="240" w:lineRule="auto"/>
        <w:rPr>
          <w:b/>
          <w:sz w:val="18"/>
          <w:szCs w:val="18"/>
        </w:rPr>
      </w:pPr>
      <w:r w:rsidRPr="00656A4E">
        <w:rPr>
          <w:rFonts w:ascii="Calibri" w:eastAsia="Arial Unicode MS" w:hAnsi="Calibri" w:cs="Arial Unicode MS"/>
          <w:bCs/>
          <w:sz w:val="18"/>
          <w:szCs w:val="18"/>
          <w:bdr w:val="nil"/>
          <w:lang w:eastAsia="de-DE"/>
        </w:rPr>
        <w:t xml:space="preserve">T// +49 4102 6688-194, E// </w:t>
      </w:r>
      <w:hyperlink r:id="rId9" w:history="1">
        <w:r w:rsidRPr="00656A4E">
          <w:rPr>
            <w:rStyle w:val="Hyperlink"/>
            <w:rFonts w:ascii="Calibri" w:eastAsia="Arial Unicode MS" w:hAnsi="Calibri" w:cs="Arial Unicode MS"/>
            <w:bCs/>
            <w:sz w:val="18"/>
            <w:szCs w:val="18"/>
            <w:bdr w:val="nil"/>
            <w:lang w:eastAsia="de-DE"/>
          </w:rPr>
          <w:t>nathalie.toebben@alliedvision.com</w:t>
        </w:r>
      </w:hyperlink>
    </w:p>
    <w:p w14:paraId="7258E126" w14:textId="77777777" w:rsidR="00FF3FC6" w:rsidRPr="00FC2064" w:rsidRDefault="00FF3FC6" w:rsidP="00FF3FC6">
      <w:pPr>
        <w:spacing w:after="0" w:line="240" w:lineRule="auto"/>
        <w:rPr>
          <w:b/>
          <w:sz w:val="18"/>
          <w:szCs w:val="18"/>
        </w:rPr>
      </w:pPr>
    </w:p>
    <w:p w14:paraId="56C25AED" w14:textId="77777777" w:rsidR="00FF3FC6" w:rsidRPr="00567B73" w:rsidRDefault="00FF3FC6" w:rsidP="00FF3FC6">
      <w:pPr>
        <w:spacing w:after="0" w:line="240" w:lineRule="auto"/>
        <w:rPr>
          <w:sz w:val="18"/>
          <w:szCs w:val="18"/>
          <w:lang w:val="en-US"/>
        </w:rPr>
      </w:pPr>
      <w:r w:rsidRPr="00567B73">
        <w:rPr>
          <w:sz w:val="18"/>
          <w:szCs w:val="18"/>
          <w:lang w:val="en-US"/>
        </w:rPr>
        <w:t>Francis Obidimalor</w:t>
      </w:r>
    </w:p>
    <w:p w14:paraId="79271421" w14:textId="77777777" w:rsidR="00FF3FC6" w:rsidRPr="00567B73" w:rsidRDefault="00FF3FC6" w:rsidP="00FF3FC6">
      <w:pPr>
        <w:spacing w:after="0" w:line="240" w:lineRule="auto"/>
        <w:rPr>
          <w:sz w:val="18"/>
          <w:szCs w:val="18"/>
          <w:lang w:val="en-US"/>
        </w:rPr>
      </w:pPr>
      <w:r w:rsidRPr="00567B73">
        <w:rPr>
          <w:sz w:val="18"/>
          <w:szCs w:val="18"/>
          <w:lang w:val="en-US"/>
        </w:rPr>
        <w:t>Allied Vision Technologies Inc.</w:t>
      </w:r>
      <w:r>
        <w:rPr>
          <w:sz w:val="18"/>
          <w:szCs w:val="18"/>
          <w:lang w:val="en-US"/>
        </w:rPr>
        <w:t xml:space="preserve">, </w:t>
      </w:r>
      <w:r w:rsidRPr="00567B73">
        <w:rPr>
          <w:sz w:val="18"/>
          <w:szCs w:val="18"/>
          <w:lang w:val="en-US"/>
        </w:rPr>
        <w:t>102 Pickering Way - Suite 502</w:t>
      </w:r>
      <w:r>
        <w:rPr>
          <w:sz w:val="18"/>
          <w:szCs w:val="18"/>
          <w:lang w:val="en-US"/>
        </w:rPr>
        <w:t xml:space="preserve">, </w:t>
      </w:r>
      <w:r w:rsidRPr="00567B73">
        <w:rPr>
          <w:sz w:val="18"/>
          <w:szCs w:val="18"/>
          <w:lang w:val="en-US"/>
        </w:rPr>
        <w:t>Exton, PA 19341</w:t>
      </w:r>
      <w:r>
        <w:rPr>
          <w:sz w:val="18"/>
          <w:szCs w:val="18"/>
          <w:lang w:val="en-US"/>
        </w:rPr>
        <w:t xml:space="preserve">, </w:t>
      </w:r>
      <w:r w:rsidRPr="00567B73">
        <w:rPr>
          <w:sz w:val="18"/>
          <w:szCs w:val="18"/>
          <w:lang w:val="en-US"/>
        </w:rPr>
        <w:t>USA</w:t>
      </w:r>
    </w:p>
    <w:p w14:paraId="6B3C349D" w14:textId="77777777" w:rsidR="00FF3FC6" w:rsidRPr="00567B73" w:rsidRDefault="00FF3FC6" w:rsidP="00FF3FC6">
      <w:pPr>
        <w:spacing w:after="0" w:line="240" w:lineRule="auto"/>
        <w:rPr>
          <w:sz w:val="18"/>
          <w:szCs w:val="18"/>
        </w:rPr>
      </w:pPr>
      <w:r w:rsidRPr="00567B73">
        <w:rPr>
          <w:sz w:val="18"/>
          <w:szCs w:val="18"/>
        </w:rPr>
        <w:t>T// +1-484-881-3398</w:t>
      </w:r>
      <w:r>
        <w:rPr>
          <w:sz w:val="18"/>
          <w:szCs w:val="18"/>
        </w:rPr>
        <w:t xml:space="preserve">, E// </w:t>
      </w:r>
      <w:hyperlink r:id="rId10" w:history="1">
        <w:r w:rsidRPr="00567B73">
          <w:rPr>
            <w:rStyle w:val="Hyperlink"/>
            <w:sz w:val="18"/>
            <w:szCs w:val="18"/>
          </w:rPr>
          <w:t>francis.obidimalor@alliedvision.com</w:t>
        </w:r>
      </w:hyperlink>
    </w:p>
    <w:p w14:paraId="38E0425F" w14:textId="77777777" w:rsidR="00FF3FC6" w:rsidRPr="00FF3FC6" w:rsidRDefault="00FF3FC6" w:rsidP="00FF3FC6">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eastAsia="Times New Roman" w:cs="Arial"/>
          <w:color w:val="000000"/>
          <w:u w:color="000000"/>
          <w:bdr w:val="nil"/>
        </w:rPr>
      </w:pPr>
    </w:p>
    <w:sectPr w:rsidR="00FF3FC6" w:rsidRPr="00FF3FC6" w:rsidSect="007C5B1D">
      <w:headerReference w:type="default" r:id="rId11"/>
      <w:pgSz w:w="12240" w:h="15840"/>
      <w:pgMar w:top="1361" w:right="1985"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27AB7" w14:textId="77777777" w:rsidR="00885AF9" w:rsidRDefault="00885AF9" w:rsidP="007457DE">
      <w:pPr>
        <w:spacing w:after="0" w:line="240" w:lineRule="auto"/>
      </w:pPr>
      <w:r>
        <w:separator/>
      </w:r>
    </w:p>
  </w:endnote>
  <w:endnote w:type="continuationSeparator" w:id="0">
    <w:p w14:paraId="6643B20A" w14:textId="77777777" w:rsidR="00885AF9" w:rsidRDefault="00885AF9"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Bold">
    <w:altName w:val="Calibri"/>
    <w:panose1 w:val="020F070203040403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E2C80" w14:textId="77777777" w:rsidR="00885AF9" w:rsidRDefault="00885AF9" w:rsidP="007457DE">
      <w:pPr>
        <w:spacing w:after="0" w:line="240" w:lineRule="auto"/>
      </w:pPr>
      <w:r>
        <w:separator/>
      </w:r>
    </w:p>
  </w:footnote>
  <w:footnote w:type="continuationSeparator" w:id="0">
    <w:p w14:paraId="67AD6E5F" w14:textId="77777777" w:rsidR="00885AF9" w:rsidRDefault="00885AF9"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4B155E"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9E5"/>
    <w:multiLevelType w:val="hybridMultilevel"/>
    <w:tmpl w:val="A6BE6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FD4FF0"/>
    <w:multiLevelType w:val="hybridMultilevel"/>
    <w:tmpl w:val="D5B2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E7E17"/>
    <w:multiLevelType w:val="hybridMultilevel"/>
    <w:tmpl w:val="3B6C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13CE7"/>
    <w:multiLevelType w:val="hybridMultilevel"/>
    <w:tmpl w:val="4EA2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11EF7"/>
    <w:multiLevelType w:val="hybridMultilevel"/>
    <w:tmpl w:val="1D90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A57540"/>
    <w:multiLevelType w:val="hybridMultilevel"/>
    <w:tmpl w:val="B34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06E3"/>
    <w:rsid w:val="00001922"/>
    <w:rsid w:val="000031C6"/>
    <w:rsid w:val="0000654A"/>
    <w:rsid w:val="000121D3"/>
    <w:rsid w:val="00021ADF"/>
    <w:rsid w:val="00022F04"/>
    <w:rsid w:val="000310BD"/>
    <w:rsid w:val="00040E81"/>
    <w:rsid w:val="00041ECF"/>
    <w:rsid w:val="00052F64"/>
    <w:rsid w:val="000541F6"/>
    <w:rsid w:val="0005573F"/>
    <w:rsid w:val="000630B2"/>
    <w:rsid w:val="00063FE3"/>
    <w:rsid w:val="000701E5"/>
    <w:rsid w:val="00073C42"/>
    <w:rsid w:val="00073DA3"/>
    <w:rsid w:val="00074C2C"/>
    <w:rsid w:val="00083CD5"/>
    <w:rsid w:val="00084577"/>
    <w:rsid w:val="00086E96"/>
    <w:rsid w:val="00086F78"/>
    <w:rsid w:val="00092159"/>
    <w:rsid w:val="000962DC"/>
    <w:rsid w:val="000A01BF"/>
    <w:rsid w:val="000A0574"/>
    <w:rsid w:val="000A0F4F"/>
    <w:rsid w:val="000A3446"/>
    <w:rsid w:val="000B03B7"/>
    <w:rsid w:val="000B216C"/>
    <w:rsid w:val="000B585F"/>
    <w:rsid w:val="000C1691"/>
    <w:rsid w:val="000C6556"/>
    <w:rsid w:val="000D382D"/>
    <w:rsid w:val="000E00D2"/>
    <w:rsid w:val="000E1D59"/>
    <w:rsid w:val="000E261C"/>
    <w:rsid w:val="000E286E"/>
    <w:rsid w:val="000E7092"/>
    <w:rsid w:val="000E733B"/>
    <w:rsid w:val="000F5430"/>
    <w:rsid w:val="00107F4B"/>
    <w:rsid w:val="0011204F"/>
    <w:rsid w:val="001126D8"/>
    <w:rsid w:val="00120162"/>
    <w:rsid w:val="0012338C"/>
    <w:rsid w:val="00124EF6"/>
    <w:rsid w:val="00125795"/>
    <w:rsid w:val="001270C7"/>
    <w:rsid w:val="001330EA"/>
    <w:rsid w:val="00134385"/>
    <w:rsid w:val="00134CD3"/>
    <w:rsid w:val="00135616"/>
    <w:rsid w:val="0013623D"/>
    <w:rsid w:val="00136CC7"/>
    <w:rsid w:val="00144EDD"/>
    <w:rsid w:val="00151201"/>
    <w:rsid w:val="001535A7"/>
    <w:rsid w:val="00161BB6"/>
    <w:rsid w:val="00162E51"/>
    <w:rsid w:val="00171B37"/>
    <w:rsid w:val="001766B0"/>
    <w:rsid w:val="00176F29"/>
    <w:rsid w:val="00192A61"/>
    <w:rsid w:val="00192EF7"/>
    <w:rsid w:val="00196BF9"/>
    <w:rsid w:val="001A5A44"/>
    <w:rsid w:val="001A703E"/>
    <w:rsid w:val="001B3010"/>
    <w:rsid w:val="001B3868"/>
    <w:rsid w:val="001C0B11"/>
    <w:rsid w:val="001C6E32"/>
    <w:rsid w:val="001D2080"/>
    <w:rsid w:val="001D7AC4"/>
    <w:rsid w:val="001E3516"/>
    <w:rsid w:val="002036BE"/>
    <w:rsid w:val="00211DF1"/>
    <w:rsid w:val="002201F5"/>
    <w:rsid w:val="00221688"/>
    <w:rsid w:val="0022216E"/>
    <w:rsid w:val="00223A7B"/>
    <w:rsid w:val="0023346A"/>
    <w:rsid w:val="00236105"/>
    <w:rsid w:val="00244887"/>
    <w:rsid w:val="00244A49"/>
    <w:rsid w:val="00246A5E"/>
    <w:rsid w:val="00254547"/>
    <w:rsid w:val="0026182A"/>
    <w:rsid w:val="00262ABB"/>
    <w:rsid w:val="00264B0E"/>
    <w:rsid w:val="002736EF"/>
    <w:rsid w:val="00276E9C"/>
    <w:rsid w:val="00296A39"/>
    <w:rsid w:val="002974EC"/>
    <w:rsid w:val="002A140F"/>
    <w:rsid w:val="002A6336"/>
    <w:rsid w:val="002A7FEA"/>
    <w:rsid w:val="002B15EE"/>
    <w:rsid w:val="002C20EE"/>
    <w:rsid w:val="002C3B5C"/>
    <w:rsid w:val="002D2ACD"/>
    <w:rsid w:val="002E1AAD"/>
    <w:rsid w:val="002E3EA5"/>
    <w:rsid w:val="002F430C"/>
    <w:rsid w:val="002F50F4"/>
    <w:rsid w:val="002F6BF7"/>
    <w:rsid w:val="002F7B93"/>
    <w:rsid w:val="00304248"/>
    <w:rsid w:val="003045EF"/>
    <w:rsid w:val="00317466"/>
    <w:rsid w:val="003235C4"/>
    <w:rsid w:val="00324E2C"/>
    <w:rsid w:val="00325163"/>
    <w:rsid w:val="0034167C"/>
    <w:rsid w:val="00341AD8"/>
    <w:rsid w:val="00342197"/>
    <w:rsid w:val="00343733"/>
    <w:rsid w:val="0035064B"/>
    <w:rsid w:val="003626C0"/>
    <w:rsid w:val="00365DFF"/>
    <w:rsid w:val="00371626"/>
    <w:rsid w:val="00375512"/>
    <w:rsid w:val="003775E2"/>
    <w:rsid w:val="00380FFC"/>
    <w:rsid w:val="00397D2A"/>
    <w:rsid w:val="003B0656"/>
    <w:rsid w:val="003B1AE8"/>
    <w:rsid w:val="003B4FFD"/>
    <w:rsid w:val="003B6528"/>
    <w:rsid w:val="003B6A59"/>
    <w:rsid w:val="003C19C7"/>
    <w:rsid w:val="003C7117"/>
    <w:rsid w:val="003D0D6A"/>
    <w:rsid w:val="003D6E75"/>
    <w:rsid w:val="003E0D88"/>
    <w:rsid w:val="003F0DA6"/>
    <w:rsid w:val="003F1424"/>
    <w:rsid w:val="003F3371"/>
    <w:rsid w:val="003F4AC7"/>
    <w:rsid w:val="0040144C"/>
    <w:rsid w:val="00405368"/>
    <w:rsid w:val="00413C26"/>
    <w:rsid w:val="00421E78"/>
    <w:rsid w:val="0042299F"/>
    <w:rsid w:val="00425750"/>
    <w:rsid w:val="00425EF4"/>
    <w:rsid w:val="00432DF7"/>
    <w:rsid w:val="00433EF7"/>
    <w:rsid w:val="0043447C"/>
    <w:rsid w:val="00437C88"/>
    <w:rsid w:val="00444790"/>
    <w:rsid w:val="0044604B"/>
    <w:rsid w:val="0045069E"/>
    <w:rsid w:val="004513EC"/>
    <w:rsid w:val="0045393E"/>
    <w:rsid w:val="004602AF"/>
    <w:rsid w:val="00460349"/>
    <w:rsid w:val="00462F66"/>
    <w:rsid w:val="00464463"/>
    <w:rsid w:val="00473262"/>
    <w:rsid w:val="00481B44"/>
    <w:rsid w:val="004849FD"/>
    <w:rsid w:val="004919FE"/>
    <w:rsid w:val="004948A3"/>
    <w:rsid w:val="004A2B93"/>
    <w:rsid w:val="004A341B"/>
    <w:rsid w:val="004B0F0C"/>
    <w:rsid w:val="004B155E"/>
    <w:rsid w:val="004C07A5"/>
    <w:rsid w:val="004C0C7E"/>
    <w:rsid w:val="004C6BD1"/>
    <w:rsid w:val="004D08A3"/>
    <w:rsid w:val="004D1753"/>
    <w:rsid w:val="004D2C04"/>
    <w:rsid w:val="004D5665"/>
    <w:rsid w:val="004F6456"/>
    <w:rsid w:val="00501979"/>
    <w:rsid w:val="005062D3"/>
    <w:rsid w:val="0050656C"/>
    <w:rsid w:val="00507ABD"/>
    <w:rsid w:val="00512A3A"/>
    <w:rsid w:val="0053792D"/>
    <w:rsid w:val="00541C31"/>
    <w:rsid w:val="00544607"/>
    <w:rsid w:val="005510FA"/>
    <w:rsid w:val="00575826"/>
    <w:rsid w:val="00576F15"/>
    <w:rsid w:val="005929C4"/>
    <w:rsid w:val="00594E15"/>
    <w:rsid w:val="005B25D7"/>
    <w:rsid w:val="005B4F67"/>
    <w:rsid w:val="005B6359"/>
    <w:rsid w:val="005B6AA2"/>
    <w:rsid w:val="005C306C"/>
    <w:rsid w:val="005C4298"/>
    <w:rsid w:val="005C56C2"/>
    <w:rsid w:val="005C7FAB"/>
    <w:rsid w:val="005D315F"/>
    <w:rsid w:val="005E108B"/>
    <w:rsid w:val="005E1E98"/>
    <w:rsid w:val="005E7B91"/>
    <w:rsid w:val="005F2B80"/>
    <w:rsid w:val="006031C3"/>
    <w:rsid w:val="006170AC"/>
    <w:rsid w:val="00623AED"/>
    <w:rsid w:val="00624867"/>
    <w:rsid w:val="006255A8"/>
    <w:rsid w:val="0062580C"/>
    <w:rsid w:val="0063294D"/>
    <w:rsid w:val="00634FBA"/>
    <w:rsid w:val="00637F26"/>
    <w:rsid w:val="0064742B"/>
    <w:rsid w:val="00647C5E"/>
    <w:rsid w:val="00655E8C"/>
    <w:rsid w:val="00660E4D"/>
    <w:rsid w:val="00665BD0"/>
    <w:rsid w:val="0067589B"/>
    <w:rsid w:val="00681500"/>
    <w:rsid w:val="006824F2"/>
    <w:rsid w:val="00684A4B"/>
    <w:rsid w:val="00693C13"/>
    <w:rsid w:val="00694361"/>
    <w:rsid w:val="006A27BB"/>
    <w:rsid w:val="006A7B64"/>
    <w:rsid w:val="006B107F"/>
    <w:rsid w:val="006B15FB"/>
    <w:rsid w:val="006B272C"/>
    <w:rsid w:val="006B7971"/>
    <w:rsid w:val="006C5A00"/>
    <w:rsid w:val="006C76E4"/>
    <w:rsid w:val="006D002C"/>
    <w:rsid w:val="006D1521"/>
    <w:rsid w:val="006D3ACE"/>
    <w:rsid w:val="006D5ADC"/>
    <w:rsid w:val="006E13F7"/>
    <w:rsid w:val="006E3995"/>
    <w:rsid w:val="006E51C9"/>
    <w:rsid w:val="006E71D3"/>
    <w:rsid w:val="006F269B"/>
    <w:rsid w:val="00702426"/>
    <w:rsid w:val="007035BD"/>
    <w:rsid w:val="00704D04"/>
    <w:rsid w:val="00735A3E"/>
    <w:rsid w:val="00740407"/>
    <w:rsid w:val="0074332A"/>
    <w:rsid w:val="00745381"/>
    <w:rsid w:val="007457DE"/>
    <w:rsid w:val="00745E97"/>
    <w:rsid w:val="00754963"/>
    <w:rsid w:val="00762B94"/>
    <w:rsid w:val="0077047E"/>
    <w:rsid w:val="0077508C"/>
    <w:rsid w:val="007764F4"/>
    <w:rsid w:val="007B38CC"/>
    <w:rsid w:val="007B4AD9"/>
    <w:rsid w:val="007B797E"/>
    <w:rsid w:val="007C4EAE"/>
    <w:rsid w:val="007C5B1D"/>
    <w:rsid w:val="007C68F8"/>
    <w:rsid w:val="007C7604"/>
    <w:rsid w:val="007E45D7"/>
    <w:rsid w:val="007E5562"/>
    <w:rsid w:val="007F5363"/>
    <w:rsid w:val="0080342D"/>
    <w:rsid w:val="00804A03"/>
    <w:rsid w:val="0080554C"/>
    <w:rsid w:val="00817283"/>
    <w:rsid w:val="008240B7"/>
    <w:rsid w:val="00830866"/>
    <w:rsid w:val="0083287A"/>
    <w:rsid w:val="008332F7"/>
    <w:rsid w:val="00845F1C"/>
    <w:rsid w:val="008566C4"/>
    <w:rsid w:val="00871E3D"/>
    <w:rsid w:val="00876493"/>
    <w:rsid w:val="0087735A"/>
    <w:rsid w:val="008854ED"/>
    <w:rsid w:val="00885AF9"/>
    <w:rsid w:val="00885B1C"/>
    <w:rsid w:val="00887217"/>
    <w:rsid w:val="00887437"/>
    <w:rsid w:val="0089045F"/>
    <w:rsid w:val="00897B92"/>
    <w:rsid w:val="008C16A4"/>
    <w:rsid w:val="008C47C0"/>
    <w:rsid w:val="008C4F33"/>
    <w:rsid w:val="008C74D6"/>
    <w:rsid w:val="008C7AC8"/>
    <w:rsid w:val="008D51C6"/>
    <w:rsid w:val="008D58C9"/>
    <w:rsid w:val="008D5981"/>
    <w:rsid w:val="008E271F"/>
    <w:rsid w:val="008F11EA"/>
    <w:rsid w:val="008F154A"/>
    <w:rsid w:val="008F43FB"/>
    <w:rsid w:val="00902574"/>
    <w:rsid w:val="00904D9F"/>
    <w:rsid w:val="00911CD3"/>
    <w:rsid w:val="0092565C"/>
    <w:rsid w:val="00927055"/>
    <w:rsid w:val="00931D5B"/>
    <w:rsid w:val="00934194"/>
    <w:rsid w:val="00935CDC"/>
    <w:rsid w:val="00945588"/>
    <w:rsid w:val="009468E3"/>
    <w:rsid w:val="009475E1"/>
    <w:rsid w:val="00954B10"/>
    <w:rsid w:val="00964B59"/>
    <w:rsid w:val="00967011"/>
    <w:rsid w:val="009760D4"/>
    <w:rsid w:val="00995DA2"/>
    <w:rsid w:val="009A1099"/>
    <w:rsid w:val="009A56D5"/>
    <w:rsid w:val="009B2919"/>
    <w:rsid w:val="009C5D68"/>
    <w:rsid w:val="009D503D"/>
    <w:rsid w:val="009D6977"/>
    <w:rsid w:val="009E5A4A"/>
    <w:rsid w:val="009F2A46"/>
    <w:rsid w:val="009F626D"/>
    <w:rsid w:val="009F68E3"/>
    <w:rsid w:val="009F6F44"/>
    <w:rsid w:val="00A00974"/>
    <w:rsid w:val="00A046B6"/>
    <w:rsid w:val="00A079F8"/>
    <w:rsid w:val="00A116B3"/>
    <w:rsid w:val="00A12A61"/>
    <w:rsid w:val="00A16AD2"/>
    <w:rsid w:val="00A17E25"/>
    <w:rsid w:val="00A30459"/>
    <w:rsid w:val="00A322B8"/>
    <w:rsid w:val="00A3530B"/>
    <w:rsid w:val="00A5153B"/>
    <w:rsid w:val="00A523EA"/>
    <w:rsid w:val="00A52B59"/>
    <w:rsid w:val="00A5421E"/>
    <w:rsid w:val="00A5536A"/>
    <w:rsid w:val="00A66A37"/>
    <w:rsid w:val="00A6764A"/>
    <w:rsid w:val="00A732B3"/>
    <w:rsid w:val="00A7340C"/>
    <w:rsid w:val="00A80963"/>
    <w:rsid w:val="00A91BCB"/>
    <w:rsid w:val="00A92A18"/>
    <w:rsid w:val="00A94A1D"/>
    <w:rsid w:val="00A94FC2"/>
    <w:rsid w:val="00AA2C74"/>
    <w:rsid w:val="00AA5619"/>
    <w:rsid w:val="00AA5625"/>
    <w:rsid w:val="00AA6189"/>
    <w:rsid w:val="00AA7551"/>
    <w:rsid w:val="00AA7F8F"/>
    <w:rsid w:val="00AB396B"/>
    <w:rsid w:val="00AB6E4E"/>
    <w:rsid w:val="00AC16BC"/>
    <w:rsid w:val="00AC7F4D"/>
    <w:rsid w:val="00AD3558"/>
    <w:rsid w:val="00AD5148"/>
    <w:rsid w:val="00B03961"/>
    <w:rsid w:val="00B0523A"/>
    <w:rsid w:val="00B1326F"/>
    <w:rsid w:val="00B21F1A"/>
    <w:rsid w:val="00B22594"/>
    <w:rsid w:val="00B32D55"/>
    <w:rsid w:val="00B35664"/>
    <w:rsid w:val="00B371FF"/>
    <w:rsid w:val="00B41962"/>
    <w:rsid w:val="00B548A7"/>
    <w:rsid w:val="00B604A4"/>
    <w:rsid w:val="00B60DF5"/>
    <w:rsid w:val="00B60E06"/>
    <w:rsid w:val="00B610B4"/>
    <w:rsid w:val="00B64D12"/>
    <w:rsid w:val="00B65CA6"/>
    <w:rsid w:val="00B72112"/>
    <w:rsid w:val="00B83E7C"/>
    <w:rsid w:val="00B95531"/>
    <w:rsid w:val="00B95E8B"/>
    <w:rsid w:val="00BA08FD"/>
    <w:rsid w:val="00BA43EC"/>
    <w:rsid w:val="00BB3CD0"/>
    <w:rsid w:val="00BC5567"/>
    <w:rsid w:val="00BC7D37"/>
    <w:rsid w:val="00BD230B"/>
    <w:rsid w:val="00BD5F4B"/>
    <w:rsid w:val="00BD6464"/>
    <w:rsid w:val="00BE3D12"/>
    <w:rsid w:val="00BE5342"/>
    <w:rsid w:val="00BE5C79"/>
    <w:rsid w:val="00BE74A8"/>
    <w:rsid w:val="00BF2D1D"/>
    <w:rsid w:val="00BF2F95"/>
    <w:rsid w:val="00C01B4C"/>
    <w:rsid w:val="00C04A3D"/>
    <w:rsid w:val="00C05E18"/>
    <w:rsid w:val="00C0636B"/>
    <w:rsid w:val="00C06C8B"/>
    <w:rsid w:val="00C1093D"/>
    <w:rsid w:val="00C15604"/>
    <w:rsid w:val="00C24852"/>
    <w:rsid w:val="00C32D3A"/>
    <w:rsid w:val="00C35318"/>
    <w:rsid w:val="00C4012A"/>
    <w:rsid w:val="00C56D05"/>
    <w:rsid w:val="00C624E8"/>
    <w:rsid w:val="00C66E6C"/>
    <w:rsid w:val="00C7713D"/>
    <w:rsid w:val="00C7791D"/>
    <w:rsid w:val="00C801C1"/>
    <w:rsid w:val="00C84B62"/>
    <w:rsid w:val="00C8695E"/>
    <w:rsid w:val="00C93FE4"/>
    <w:rsid w:val="00C94270"/>
    <w:rsid w:val="00C96243"/>
    <w:rsid w:val="00C977D6"/>
    <w:rsid w:val="00CA2D86"/>
    <w:rsid w:val="00CA4581"/>
    <w:rsid w:val="00CA4D44"/>
    <w:rsid w:val="00CA5B8F"/>
    <w:rsid w:val="00CB13DC"/>
    <w:rsid w:val="00CB650C"/>
    <w:rsid w:val="00CC5837"/>
    <w:rsid w:val="00CC743F"/>
    <w:rsid w:val="00CD4A28"/>
    <w:rsid w:val="00CE0C41"/>
    <w:rsid w:val="00CF6088"/>
    <w:rsid w:val="00CF6E28"/>
    <w:rsid w:val="00D005A2"/>
    <w:rsid w:val="00D031C8"/>
    <w:rsid w:val="00D05CA1"/>
    <w:rsid w:val="00D07759"/>
    <w:rsid w:val="00D10193"/>
    <w:rsid w:val="00D12CB2"/>
    <w:rsid w:val="00D201D2"/>
    <w:rsid w:val="00D22EA6"/>
    <w:rsid w:val="00D34272"/>
    <w:rsid w:val="00D41D18"/>
    <w:rsid w:val="00D4678A"/>
    <w:rsid w:val="00D577BA"/>
    <w:rsid w:val="00D60056"/>
    <w:rsid w:val="00D64710"/>
    <w:rsid w:val="00D6655A"/>
    <w:rsid w:val="00D6774C"/>
    <w:rsid w:val="00D73C66"/>
    <w:rsid w:val="00D86572"/>
    <w:rsid w:val="00D87E83"/>
    <w:rsid w:val="00D92181"/>
    <w:rsid w:val="00D93867"/>
    <w:rsid w:val="00D93EFF"/>
    <w:rsid w:val="00D9596B"/>
    <w:rsid w:val="00D95D83"/>
    <w:rsid w:val="00DA3780"/>
    <w:rsid w:val="00DA4D7B"/>
    <w:rsid w:val="00DA6867"/>
    <w:rsid w:val="00DA7D49"/>
    <w:rsid w:val="00DB29DD"/>
    <w:rsid w:val="00DB5AEC"/>
    <w:rsid w:val="00DB7A28"/>
    <w:rsid w:val="00DB7ADB"/>
    <w:rsid w:val="00DC29E3"/>
    <w:rsid w:val="00DC5756"/>
    <w:rsid w:val="00DD36D6"/>
    <w:rsid w:val="00DD7EB1"/>
    <w:rsid w:val="00DE4756"/>
    <w:rsid w:val="00DF14D0"/>
    <w:rsid w:val="00DF3455"/>
    <w:rsid w:val="00E023E3"/>
    <w:rsid w:val="00E342DE"/>
    <w:rsid w:val="00E356DA"/>
    <w:rsid w:val="00E369D1"/>
    <w:rsid w:val="00E45A2C"/>
    <w:rsid w:val="00E57417"/>
    <w:rsid w:val="00E57B3B"/>
    <w:rsid w:val="00E6129B"/>
    <w:rsid w:val="00E62BAB"/>
    <w:rsid w:val="00E71156"/>
    <w:rsid w:val="00E75A3D"/>
    <w:rsid w:val="00E831CC"/>
    <w:rsid w:val="00E84026"/>
    <w:rsid w:val="00E90137"/>
    <w:rsid w:val="00EA7501"/>
    <w:rsid w:val="00EB58B2"/>
    <w:rsid w:val="00EB5B10"/>
    <w:rsid w:val="00EE383A"/>
    <w:rsid w:val="00EE7829"/>
    <w:rsid w:val="00EF0A1A"/>
    <w:rsid w:val="00EF10CC"/>
    <w:rsid w:val="00EF19CE"/>
    <w:rsid w:val="00F0453D"/>
    <w:rsid w:val="00F215F3"/>
    <w:rsid w:val="00F342B4"/>
    <w:rsid w:val="00F41B74"/>
    <w:rsid w:val="00F44AE9"/>
    <w:rsid w:val="00F55C58"/>
    <w:rsid w:val="00F638F5"/>
    <w:rsid w:val="00F67662"/>
    <w:rsid w:val="00F71A89"/>
    <w:rsid w:val="00F81A1C"/>
    <w:rsid w:val="00F8366F"/>
    <w:rsid w:val="00F92021"/>
    <w:rsid w:val="00F92F75"/>
    <w:rsid w:val="00F93150"/>
    <w:rsid w:val="00F9360C"/>
    <w:rsid w:val="00FA1C5B"/>
    <w:rsid w:val="00FB21E7"/>
    <w:rsid w:val="00FB2215"/>
    <w:rsid w:val="00FC2064"/>
    <w:rsid w:val="00FD0490"/>
    <w:rsid w:val="00FD4F34"/>
    <w:rsid w:val="00FD4FCE"/>
    <w:rsid w:val="00FE133B"/>
    <w:rsid w:val="00FF3FC6"/>
    <w:rsid w:val="00FF774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Listenabsatz">
    <w:name w:val="List Paragraph"/>
    <w:basedOn w:val="Standard"/>
    <w:uiPriority w:val="34"/>
    <w:qFormat/>
    <w:rsid w:val="00A12A61"/>
    <w:pPr>
      <w:ind w:left="720"/>
      <w:contextualSpacing/>
    </w:pPr>
  </w:style>
  <w:style w:type="paragraph" w:styleId="StandardWeb">
    <w:name w:val="Normal (Web)"/>
    <w:basedOn w:val="Standard"/>
    <w:uiPriority w:val="99"/>
    <w:unhideWhenUsed/>
    <w:rsid w:val="00A6764A"/>
    <w:pPr>
      <w:spacing w:before="100" w:beforeAutospacing="1" w:after="100" w:afterAutospacing="1" w:line="240" w:lineRule="auto"/>
    </w:pPr>
    <w:rPr>
      <w:rFonts w:ascii="Times New Roman" w:hAnsi="Times New Roman" w:cs="Times New Roman"/>
      <w:sz w:val="24"/>
      <w:szCs w:val="24"/>
      <w:lang w:val="en-US"/>
    </w:rPr>
  </w:style>
  <w:style w:type="paragraph" w:styleId="berarbeitung">
    <w:name w:val="Revision"/>
    <w:hidden/>
    <w:uiPriority w:val="99"/>
    <w:semiHidden/>
    <w:rsid w:val="009D69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39121">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827422">
      <w:bodyDiv w:val="1"/>
      <w:marLeft w:val="0"/>
      <w:marRight w:val="0"/>
      <w:marTop w:val="0"/>
      <w:marBottom w:val="0"/>
      <w:divBdr>
        <w:top w:val="none" w:sz="0" w:space="0" w:color="auto"/>
        <w:left w:val="none" w:sz="0" w:space="0" w:color="auto"/>
        <w:bottom w:val="none" w:sz="0" w:space="0" w:color="auto"/>
        <w:right w:val="none" w:sz="0" w:space="0" w:color="auto"/>
      </w:divBdr>
    </w:div>
    <w:div w:id="208125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iedvis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rancis.obidimalor@alliedvision.com" TargetMode="External"/><Relationship Id="rId4" Type="http://schemas.openxmlformats.org/officeDocument/2006/relationships/webSettings" Target="webSettings.xml"/><Relationship Id="rId9" Type="http://schemas.openxmlformats.org/officeDocument/2006/relationships/hyperlink" Target="mailto:nathalie.toebben@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4314</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4</cp:revision>
  <cp:lastPrinted>2019-06-12T13:40:00Z</cp:lastPrinted>
  <dcterms:created xsi:type="dcterms:W3CDTF">2019-11-18T16:39:00Z</dcterms:created>
  <dcterms:modified xsi:type="dcterms:W3CDTF">2019-11-20T10:04:00Z</dcterms:modified>
</cp:coreProperties>
</file>