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429"/>
      </w:tblGrid>
      <w:tr w:rsidR="007457DE" w:rsidRPr="00736020" w14:paraId="419883F6" w14:textId="77777777" w:rsidTr="00B52540">
        <w:tc>
          <w:tcPr>
            <w:tcW w:w="7513" w:type="dxa"/>
          </w:tcPr>
          <w:p w14:paraId="0EBFBD7C" w14:textId="2EEAED92"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p>
        </w:tc>
        <w:tc>
          <w:tcPr>
            <w:tcW w:w="4429" w:type="dxa"/>
          </w:tcPr>
          <w:p w14:paraId="6CD4FA70" w14:textId="09CC7FAF" w:rsidR="007457DE" w:rsidRPr="00851025" w:rsidRDefault="00C43651" w:rsidP="002546F1">
            <w:pPr>
              <w:rPr>
                <w:rFonts w:cstheme="minorHAnsi"/>
                <w:b/>
                <w:sz w:val="24"/>
                <w:lang w:val="en-US"/>
              </w:rPr>
            </w:pPr>
            <w:r>
              <w:rPr>
                <w:rFonts w:cstheme="minorHAnsi"/>
                <w:b/>
                <w:sz w:val="24"/>
                <w:lang w:val="en-US"/>
              </w:rPr>
              <w:t>June</w:t>
            </w:r>
            <w:r w:rsidR="001350B1">
              <w:rPr>
                <w:rFonts w:cstheme="minorHAnsi"/>
                <w:b/>
                <w:sz w:val="24"/>
                <w:lang w:val="en-US"/>
              </w:rPr>
              <w:t xml:space="preserve"> 10,</w:t>
            </w:r>
            <w:r w:rsidR="00B52540">
              <w:rPr>
                <w:rFonts w:cstheme="minorHAnsi"/>
                <w:b/>
                <w:sz w:val="24"/>
                <w:lang w:val="en-US"/>
              </w:rPr>
              <w:t xml:space="preserve"> 2026</w:t>
            </w:r>
          </w:p>
        </w:tc>
      </w:tr>
      <w:tr w:rsidR="00EB0209" w:rsidRPr="00736020" w14:paraId="4E2CCC75" w14:textId="77777777" w:rsidTr="00B52540">
        <w:tc>
          <w:tcPr>
            <w:tcW w:w="7513"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6B7047BC" w14:textId="77777777" w:rsidR="00C43651" w:rsidRDefault="00C43651" w:rsidP="00C43651">
      <w:pPr>
        <w:spacing w:before="240" w:line="240" w:lineRule="auto"/>
        <w:rPr>
          <w:rFonts w:eastAsiaTheme="minorHAnsi" w:cstheme="minorHAnsi"/>
          <w:sz w:val="40"/>
          <w:szCs w:val="40"/>
          <w:lang w:val="en-US"/>
        </w:rPr>
      </w:pPr>
      <w:bookmarkStart w:id="0" w:name="_Hlk525746702"/>
      <w:r w:rsidRPr="00C43651">
        <w:rPr>
          <w:rFonts w:eastAsiaTheme="minorHAnsi" w:cstheme="minorHAnsi"/>
          <w:sz w:val="40"/>
          <w:szCs w:val="40"/>
          <w:lang w:val="en-US"/>
        </w:rPr>
        <w:t>Allied Vision Launches FPGA IP Core Implementing</w:t>
      </w:r>
      <w:r>
        <w:rPr>
          <w:rFonts w:eastAsiaTheme="minorHAnsi" w:cstheme="minorHAnsi"/>
          <w:sz w:val="40"/>
          <w:szCs w:val="40"/>
          <w:lang w:val="en-US"/>
        </w:rPr>
        <w:t xml:space="preserve"> </w:t>
      </w:r>
      <w:r w:rsidRPr="00C43651">
        <w:rPr>
          <w:rFonts w:eastAsiaTheme="minorHAnsi" w:cstheme="minorHAnsi"/>
          <w:sz w:val="40"/>
          <w:szCs w:val="40"/>
          <w:lang w:val="en-US"/>
        </w:rPr>
        <w:t>GigE Vision 3.0</w:t>
      </w:r>
      <w:r>
        <w:rPr>
          <w:lang w:val="en-US"/>
        </w:rPr>
        <w:t xml:space="preserve"> </w:t>
      </w:r>
      <w:r w:rsidRPr="00C43651">
        <w:rPr>
          <w:rFonts w:eastAsiaTheme="minorHAnsi" w:cstheme="minorHAnsi"/>
          <w:sz w:val="40"/>
          <w:szCs w:val="40"/>
          <w:lang w:val="en-US"/>
        </w:rPr>
        <w:t>Unlocking Data Rates Beyond 10 Gbps</w:t>
      </w:r>
    </w:p>
    <w:p w14:paraId="0F934099" w14:textId="179A2391" w:rsidR="00A3585C" w:rsidRPr="00C43651" w:rsidRDefault="00C43651" w:rsidP="00C43651">
      <w:pPr>
        <w:spacing w:before="240" w:line="240" w:lineRule="auto"/>
        <w:rPr>
          <w:rFonts w:eastAsiaTheme="minorHAnsi" w:cstheme="minorHAnsi"/>
          <w:sz w:val="32"/>
          <w:szCs w:val="32"/>
          <w:lang w:val="en-US"/>
        </w:rPr>
      </w:pPr>
      <w:r w:rsidRPr="00C43651">
        <w:rPr>
          <w:rFonts w:eastAsiaTheme="minorHAnsi" w:cstheme="minorHAnsi"/>
          <w:sz w:val="32"/>
          <w:szCs w:val="32"/>
          <w:lang w:val="en-US"/>
        </w:rPr>
        <w:t xml:space="preserve">The </w:t>
      </w:r>
      <w:r>
        <w:rPr>
          <w:rFonts w:eastAsiaTheme="minorHAnsi" w:cstheme="minorHAnsi"/>
          <w:sz w:val="32"/>
          <w:szCs w:val="32"/>
          <w:lang w:val="en-US"/>
        </w:rPr>
        <w:t>r</w:t>
      </w:r>
      <w:r w:rsidRPr="00C43651">
        <w:rPr>
          <w:rFonts w:eastAsiaTheme="minorHAnsi" w:cstheme="minorHAnsi"/>
          <w:sz w:val="32"/>
          <w:szCs w:val="32"/>
          <w:lang w:val="en-US"/>
        </w:rPr>
        <w:t>elease coincides with the official release of the GigE Vision 3.0 standard</w:t>
      </w:r>
    </w:p>
    <w:p w14:paraId="14665C4D" w14:textId="5858E856" w:rsidR="00C43651" w:rsidRPr="00C43651" w:rsidRDefault="00C43651" w:rsidP="00C43651">
      <w:pPr>
        <w:spacing w:before="240" w:line="360" w:lineRule="auto"/>
        <w:rPr>
          <w:rFonts w:eastAsia="Times New Roman"/>
          <w:lang w:val="en-US"/>
        </w:rPr>
      </w:pPr>
      <w:r>
        <w:rPr>
          <w:rFonts w:eastAsia="Times New Roman"/>
          <w:i/>
          <w:iCs/>
          <w:lang w:val="en-US"/>
        </w:rPr>
        <w:t>Schongau</w:t>
      </w:r>
      <w:r w:rsidR="00482E09" w:rsidRPr="49B11EB1">
        <w:rPr>
          <w:rFonts w:eastAsia="Times New Roman"/>
          <w:i/>
          <w:iCs/>
          <w:lang w:val="en-US"/>
        </w:rPr>
        <w:t>,</w:t>
      </w:r>
      <w:r w:rsidR="00D90D78" w:rsidRPr="49B11EB1">
        <w:rPr>
          <w:rFonts w:eastAsia="Times New Roman"/>
          <w:i/>
          <w:iCs/>
          <w:lang w:val="en-US"/>
        </w:rPr>
        <w:t xml:space="preserve"> </w:t>
      </w:r>
      <w:r w:rsidR="009F37BD" w:rsidRPr="49B11EB1">
        <w:rPr>
          <w:rFonts w:eastAsia="Times New Roman"/>
          <w:i/>
          <w:iCs/>
          <w:lang w:val="en-US"/>
        </w:rPr>
        <w:t>Germany</w:t>
      </w:r>
      <w:r w:rsidR="00A95587" w:rsidRPr="49B11EB1">
        <w:rPr>
          <w:rFonts w:eastAsia="Times New Roman"/>
          <w:i/>
          <w:iCs/>
          <w:lang w:val="en-US"/>
        </w:rPr>
        <w:t xml:space="preserve">; </w:t>
      </w:r>
      <w:r>
        <w:rPr>
          <w:rFonts w:eastAsia="Times New Roman"/>
          <w:i/>
          <w:iCs/>
          <w:lang w:val="en-US"/>
        </w:rPr>
        <w:t xml:space="preserve">June </w:t>
      </w:r>
      <w:r w:rsidR="001350B1">
        <w:rPr>
          <w:rFonts w:eastAsia="Times New Roman"/>
          <w:i/>
          <w:iCs/>
          <w:lang w:val="en-US"/>
        </w:rPr>
        <w:t>10</w:t>
      </w:r>
      <w:r w:rsidR="009F37BD" w:rsidRPr="49B11EB1">
        <w:rPr>
          <w:rFonts w:eastAsia="Times New Roman"/>
          <w:i/>
          <w:iCs/>
          <w:lang w:val="en-US"/>
        </w:rPr>
        <w:t>,</w:t>
      </w:r>
      <w:r w:rsidR="000753C6" w:rsidRPr="49B11EB1">
        <w:rPr>
          <w:rFonts w:eastAsia="Times New Roman"/>
          <w:i/>
          <w:iCs/>
          <w:lang w:val="en-US"/>
        </w:rPr>
        <w:t xml:space="preserve"> 2026 </w:t>
      </w:r>
      <w:r>
        <w:rPr>
          <w:rFonts w:eastAsia="Times New Roman"/>
          <w:i/>
          <w:iCs/>
          <w:lang w:val="en-US"/>
        </w:rPr>
        <w:t xml:space="preserve">- </w:t>
      </w:r>
      <w:r w:rsidRPr="00C43651">
        <w:rPr>
          <w:rFonts w:eastAsia="Times New Roman"/>
          <w:lang w:val="en-US"/>
        </w:rPr>
        <w:t xml:space="preserve">Allied Vision, a global leader in machine vision cameras and imaging solutions, today announced the release of its latest FPGA IP core, the first to fully implement the newly ratified GigE Vision 3.0 standard. Following years of dedicated preparatory work within the GigE Vision Technical Committee and coinciding with the official release of the GigE Vision 3.0 specification, this launch marks a significant milestone for the industry. The new </w:t>
      </w:r>
      <w:r w:rsidR="00112317" w:rsidRPr="00112317">
        <w:rPr>
          <w:rFonts w:eastAsia="Times New Roman"/>
          <w:lang w:val="en-US"/>
        </w:rPr>
        <w:t>GigE Vision 3.0 Device IP Core</w:t>
      </w:r>
      <w:r w:rsidRPr="00C43651">
        <w:rPr>
          <w:rFonts w:eastAsia="Times New Roman"/>
          <w:lang w:val="en-US"/>
        </w:rPr>
        <w:t xml:space="preserve"> brings GigE Vision to higher speeds within the industry standard, enabling data transmission rates that surpass the previous limit of approximately 10 Gigabit/s while significantly reducing system complexity and CPU overhead.</w:t>
      </w:r>
    </w:p>
    <w:p w14:paraId="46A06E50" w14:textId="387D55F9" w:rsidR="00C43651" w:rsidRPr="00C43651" w:rsidRDefault="00C43651" w:rsidP="00C43651">
      <w:pPr>
        <w:spacing w:before="240" w:line="360" w:lineRule="auto"/>
        <w:rPr>
          <w:rFonts w:eastAsia="Times New Roman"/>
          <w:lang w:val="en-US"/>
        </w:rPr>
      </w:pPr>
      <w:r w:rsidRPr="00C43651">
        <w:rPr>
          <w:rFonts w:eastAsia="Times New Roman"/>
          <w:lang w:val="en-US"/>
        </w:rPr>
        <w:t>The release addresses the growing demand for higher bandwidth and efficiency in machine vision applications. By leveraging the GigE Vision Remote Streaming Protocol based on the industry-proven RoCEv2 (RDMA over Converged Ethernet v2) standard, Allied Vision's solution enables seamless data transfer at 10 and 25 Gbps, with a scalable architecture designed to support future 100 and 200 Gbps networks. This advancement ensures that machine vision systems can keep pace with high-speed cameras and complex data processing requirements without being bottlenecked by interface limitations.</w:t>
      </w:r>
    </w:p>
    <w:p w14:paraId="17906956" w14:textId="6ED68164" w:rsidR="00C43651" w:rsidRPr="00C43651" w:rsidRDefault="00C43651" w:rsidP="00C43651">
      <w:pPr>
        <w:spacing w:before="240" w:line="360" w:lineRule="auto"/>
        <w:rPr>
          <w:rFonts w:eastAsia="Times New Roman"/>
          <w:b/>
          <w:bCs/>
          <w:lang w:val="en-US"/>
        </w:rPr>
      </w:pPr>
      <w:r w:rsidRPr="00C43651">
        <w:rPr>
          <w:rFonts w:eastAsia="Times New Roman"/>
          <w:b/>
          <w:bCs/>
          <w:lang w:val="en-US"/>
        </w:rPr>
        <w:t>Breaking Speed Barriers and Reducing CPU Burden</w:t>
      </w:r>
      <w:r>
        <w:rPr>
          <w:rFonts w:eastAsia="Times New Roman"/>
          <w:b/>
          <w:bCs/>
          <w:lang w:val="en-US"/>
        </w:rPr>
        <w:br/>
      </w:r>
      <w:r w:rsidRPr="00C43651">
        <w:rPr>
          <w:rFonts w:eastAsia="Times New Roman"/>
          <w:lang w:val="en-US"/>
        </w:rPr>
        <w:t>The new IP core utilizes the GigE Vision Remote Streaming Protocol to overcome the performance ceilings of previous generations. By adopting RoCEv2, the protocol allows for data rates well beyond the former 10 Gbps limit. Currently, the IP core supports 10 and 25 Gbps interfaces, providing immediate performance gains for demanding applications.</w:t>
      </w:r>
    </w:p>
    <w:p w14:paraId="1A25D665" w14:textId="4B5A7ADC" w:rsidR="00C43651" w:rsidRPr="00C43651" w:rsidRDefault="00C43651" w:rsidP="00C43651">
      <w:pPr>
        <w:spacing w:before="240" w:line="360" w:lineRule="auto"/>
        <w:rPr>
          <w:rFonts w:eastAsia="Times New Roman"/>
          <w:lang w:val="en-US"/>
        </w:rPr>
      </w:pPr>
      <w:r w:rsidRPr="00C43651">
        <w:rPr>
          <w:rFonts w:eastAsia="Times New Roman"/>
          <w:lang w:val="en-US"/>
        </w:rPr>
        <w:t xml:space="preserve">A critical advantage of this architecture is the utilization of remote DMA (Direct Memory Access) capabilities. This feature drastically reduces the receiver CPU load by offloading data handling </w:t>
      </w:r>
      <w:r w:rsidRPr="00C43651">
        <w:rPr>
          <w:rFonts w:eastAsia="Times New Roman"/>
          <w:lang w:val="en-US"/>
        </w:rPr>
        <w:lastRenderedPageBreak/>
        <w:t>tasks from the processor to the network interface. System designers can now allocate valuable CPU resources to core application</w:t>
      </w:r>
      <w:r w:rsidR="007E6253">
        <w:rPr>
          <w:rFonts w:eastAsia="Times New Roman"/>
          <w:lang w:val="en-US"/>
        </w:rPr>
        <w:t>s</w:t>
      </w:r>
      <w:r w:rsidRPr="00C43651">
        <w:rPr>
          <w:rFonts w:eastAsia="Times New Roman"/>
          <w:lang w:val="en-US"/>
        </w:rPr>
        <w:t xml:space="preserve"> resulting in more efficient and powerful vision systems. Moreover</w:t>
      </w:r>
      <w:r>
        <w:rPr>
          <w:rFonts w:eastAsia="Times New Roman"/>
          <w:lang w:val="en-US"/>
        </w:rPr>
        <w:t>,</w:t>
      </w:r>
      <w:r w:rsidRPr="00C43651">
        <w:rPr>
          <w:rFonts w:eastAsia="Times New Roman"/>
          <w:lang w:val="en-US"/>
        </w:rPr>
        <w:t xml:space="preserve"> this framework significantly reduces time-to-market by providing </w:t>
      </w:r>
      <w:r w:rsidR="00E1047A">
        <w:rPr>
          <w:rFonts w:eastAsia="Times New Roman"/>
          <w:lang w:val="en-US"/>
        </w:rPr>
        <w:t>customers</w:t>
      </w:r>
      <w:r w:rsidRPr="00C43651">
        <w:rPr>
          <w:rFonts w:eastAsia="Times New Roman"/>
          <w:lang w:val="en-US"/>
        </w:rPr>
        <w:t xml:space="preserve"> with robust tools and documentation that simplify the integration of the GigE Vision protocol. </w:t>
      </w:r>
    </w:p>
    <w:p w14:paraId="389EA57A" w14:textId="66487D9C" w:rsidR="00C43651" w:rsidRPr="00C43651" w:rsidRDefault="00C43651" w:rsidP="00C43651">
      <w:pPr>
        <w:spacing w:before="240" w:line="360" w:lineRule="auto"/>
        <w:rPr>
          <w:rFonts w:eastAsia="Times New Roman"/>
          <w:lang w:val="en-US"/>
        </w:rPr>
      </w:pPr>
      <w:r w:rsidRPr="00C43651">
        <w:rPr>
          <w:rFonts w:eastAsia="Times New Roman"/>
          <w:lang w:val="en-US"/>
        </w:rPr>
        <w:t xml:space="preserve">"The GigE Vision 3.0 standard represents a transformative step for machine vision, and we are proud to be at the forefront of this evolution," said Matthias Schaffland, </w:t>
      </w:r>
      <w:r w:rsidR="00D413EF" w:rsidRPr="00D413EF">
        <w:rPr>
          <w:rFonts w:eastAsia="Times New Roman"/>
          <w:lang w:val="en-US"/>
        </w:rPr>
        <w:t>Product Manager IP Cores</w:t>
      </w:r>
      <w:r w:rsidR="006D384A">
        <w:rPr>
          <w:rFonts w:eastAsia="Times New Roman"/>
          <w:lang w:val="en-US"/>
        </w:rPr>
        <w:t xml:space="preserve"> </w:t>
      </w:r>
      <w:r w:rsidRPr="00C43651">
        <w:rPr>
          <w:rFonts w:eastAsia="Times New Roman"/>
          <w:lang w:val="en-US"/>
        </w:rPr>
        <w:t>at Allied Vision. "Our new FPGA IP core not only breaks the 10 Gbps barrier but also addresses real-world developer challenges by reducing CPU overhead and simplifying integration. With our deep involvement in the standardization process and our extensive experience serving hundreds of customers, we are confident this solution will empower our partners to build faster, more efficient, and scalable vision systems."</w:t>
      </w:r>
    </w:p>
    <w:p w14:paraId="769A3C6C" w14:textId="5A4F263D" w:rsidR="00F83261" w:rsidRPr="00EE2B58" w:rsidRDefault="00F83261" w:rsidP="00F83261">
      <w:pPr>
        <w:spacing w:before="240" w:line="360" w:lineRule="auto"/>
        <w:rPr>
          <w:rFonts w:eastAsia="Times New Roman"/>
          <w:lang w:val="en-US"/>
        </w:rPr>
      </w:pPr>
      <w:r w:rsidRPr="00EE2B58">
        <w:rPr>
          <w:rFonts w:eastAsia="Times New Roman"/>
          <w:b/>
          <w:bCs/>
          <w:lang w:val="en-US"/>
        </w:rPr>
        <w:t>From Imaging Technology to Solutions – Engineered to earn your Trust.</w:t>
      </w:r>
      <w:r>
        <w:rPr>
          <w:rFonts w:eastAsia="Times New Roman"/>
          <w:b/>
          <w:bCs/>
          <w:lang w:val="en-US"/>
        </w:rPr>
        <w:br/>
      </w:r>
      <w:r w:rsidRPr="00EE2B58">
        <w:rPr>
          <w:rFonts w:eastAsia="Times New Roman"/>
          <w:lang w:val="en-US"/>
        </w:rPr>
        <w:t xml:space="preserve">Allied Vision’s extensive product portfolio </w:t>
      </w:r>
      <w:r>
        <w:rPr>
          <w:rFonts w:eastAsia="Times New Roman"/>
          <w:lang w:val="en-US"/>
        </w:rPr>
        <w:t>is</w:t>
      </w:r>
      <w:r w:rsidRPr="00EE2B58">
        <w:rPr>
          <w:rFonts w:eastAsia="Times New Roman"/>
          <w:lang w:val="en-US"/>
        </w:rPr>
        <w:t xml:space="preserve"> designed to meet the diverse needs of industry professionals across sectors such as automation, robotics, electronics inspection, and more. </w:t>
      </w:r>
      <w:r>
        <w:rPr>
          <w:rFonts w:eastAsia="Times New Roman"/>
          <w:lang w:val="en-US"/>
        </w:rPr>
        <w:br/>
      </w:r>
      <w:r w:rsidRPr="00EE2B58">
        <w:rPr>
          <w:rFonts w:eastAsia="Times New Roman"/>
          <w:lang w:val="en-US"/>
        </w:rPr>
        <w:t>“We aim to provide tailored, integrated solutions that empower our customers with the best technology for their specific applications,” said Robert Franz. “Whether they need a single component or a complete system, Allied Vision is the trusted partner to address their challenges with innovative and reliable imaging technologies.”</w:t>
      </w:r>
    </w:p>
    <w:p w14:paraId="64A047CC" w14:textId="77777777" w:rsidR="00084C93" w:rsidRDefault="00084C93" w:rsidP="00084C93">
      <w:pPr>
        <w:spacing w:before="240" w:line="360" w:lineRule="auto"/>
        <w:rPr>
          <w:lang w:val="en-US"/>
        </w:rPr>
      </w:pPr>
    </w:p>
    <w:p w14:paraId="3B1BA07C" w14:textId="77777777" w:rsidR="004C7513" w:rsidRDefault="004C7513" w:rsidP="00084C93">
      <w:pPr>
        <w:spacing w:before="240" w:line="360" w:lineRule="auto"/>
        <w:rPr>
          <w:lang w:val="en-US"/>
        </w:rPr>
      </w:pPr>
    </w:p>
    <w:p w14:paraId="2B8197F3" w14:textId="77777777" w:rsidR="004C7513" w:rsidRDefault="004C7513" w:rsidP="00084C93">
      <w:pPr>
        <w:spacing w:before="240" w:line="360" w:lineRule="auto"/>
        <w:rPr>
          <w:lang w:val="en-US"/>
        </w:rPr>
      </w:pPr>
    </w:p>
    <w:bookmarkEnd w:id="0"/>
    <w:p w14:paraId="4A7081BC" w14:textId="77777777" w:rsidR="00016D4D" w:rsidRPr="000B7B23" w:rsidRDefault="00016D4D">
      <w:pPr>
        <w:rPr>
          <w:rFonts w:eastAsia="Calibri" w:cstheme="minorHAnsi"/>
          <w:b/>
          <w:sz w:val="18"/>
          <w:szCs w:val="18"/>
          <w:lang w:val="en-US"/>
        </w:rPr>
      </w:pPr>
      <w:r w:rsidRPr="000B7B23">
        <w:rPr>
          <w:rFonts w:eastAsia="Calibri" w:cstheme="minorHAnsi"/>
          <w:b/>
          <w:sz w:val="18"/>
          <w:szCs w:val="18"/>
          <w:lang w:val="en-US"/>
        </w:rPr>
        <w:br w:type="page"/>
      </w:r>
    </w:p>
    <w:p w14:paraId="0764C1BA" w14:textId="41484BBC"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Allied Vision Technologies GmbH, Taschenweg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80C88" w:rsidRDefault="00374DC3" w:rsidP="00374DC3">
      <w:pPr>
        <w:spacing w:after="0" w:line="240" w:lineRule="auto"/>
        <w:rPr>
          <w:b/>
          <w:sz w:val="18"/>
          <w:szCs w:val="18"/>
        </w:rPr>
      </w:pPr>
      <w:r w:rsidRPr="00880C88">
        <w:rPr>
          <w:sz w:val="18"/>
          <w:szCs w:val="18"/>
        </w:rPr>
        <w:instrText xml:space="preserve">" </w:instrText>
      </w:r>
      <w:r w:rsidRPr="00825BD4">
        <w:rPr>
          <w:sz w:val="18"/>
          <w:szCs w:val="18"/>
          <w:lang w:val="en-US"/>
        </w:rPr>
      </w:r>
      <w:r w:rsidRPr="00825BD4">
        <w:rPr>
          <w:sz w:val="18"/>
          <w:szCs w:val="18"/>
          <w:lang w:val="en-US"/>
        </w:rPr>
        <w:fldChar w:fldCharType="separate"/>
      </w:r>
      <w:r w:rsidRPr="00880C88">
        <w:rPr>
          <w:sz w:val="18"/>
          <w:szCs w:val="18"/>
        </w:rPr>
        <w:t>nathalie.toebben@alliedvision.com</w:t>
      </w:r>
      <w:r w:rsidRPr="00825BD4">
        <w:rPr>
          <w:sz w:val="18"/>
          <w:szCs w:val="18"/>
          <w:lang w:val="en-US"/>
        </w:rPr>
        <w:fldChar w:fldCharType="end"/>
      </w: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2"/>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87E0" w14:textId="77777777" w:rsidR="00BE3C28" w:rsidRDefault="00BE3C28" w:rsidP="007457DE">
      <w:pPr>
        <w:spacing w:after="0" w:line="240" w:lineRule="auto"/>
      </w:pPr>
      <w:r>
        <w:separator/>
      </w:r>
    </w:p>
  </w:endnote>
  <w:endnote w:type="continuationSeparator" w:id="0">
    <w:p w14:paraId="1A0CD084" w14:textId="77777777" w:rsidR="00BE3C28" w:rsidRDefault="00BE3C28"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7F8" w14:textId="77777777" w:rsidR="00BE3C28" w:rsidRDefault="00BE3C28" w:rsidP="007457DE">
      <w:pPr>
        <w:spacing w:after="0" w:line="240" w:lineRule="auto"/>
      </w:pPr>
      <w:r>
        <w:separator/>
      </w:r>
    </w:p>
  </w:footnote>
  <w:footnote w:type="continuationSeparator" w:id="0">
    <w:p w14:paraId="6EB999CE" w14:textId="77777777" w:rsidR="00BE3C28" w:rsidRDefault="00BE3C28"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BE3C28"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84AD7"/>
    <w:multiLevelType w:val="hybridMultilevel"/>
    <w:tmpl w:val="E2660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FE10E1"/>
    <w:multiLevelType w:val="hybridMultilevel"/>
    <w:tmpl w:val="8BD2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4"/>
  </w:num>
  <w:num w:numId="2" w16cid:durableId="867643966">
    <w:abstractNumId w:val="1"/>
  </w:num>
  <w:num w:numId="3" w16cid:durableId="60369444">
    <w:abstractNumId w:val="0"/>
  </w:num>
  <w:num w:numId="4" w16cid:durableId="353000454">
    <w:abstractNumId w:val="16"/>
  </w:num>
  <w:num w:numId="5" w16cid:durableId="2145921596">
    <w:abstractNumId w:val="10"/>
  </w:num>
  <w:num w:numId="6" w16cid:durableId="1477335622">
    <w:abstractNumId w:val="17"/>
  </w:num>
  <w:num w:numId="7" w16cid:durableId="1757091899">
    <w:abstractNumId w:val="5"/>
  </w:num>
  <w:num w:numId="8" w16cid:durableId="1948200168">
    <w:abstractNumId w:val="11"/>
  </w:num>
  <w:num w:numId="9" w16cid:durableId="618070371">
    <w:abstractNumId w:val="9"/>
  </w:num>
  <w:num w:numId="10" w16cid:durableId="826942033">
    <w:abstractNumId w:val="3"/>
  </w:num>
  <w:num w:numId="11" w16cid:durableId="897783414">
    <w:abstractNumId w:val="12"/>
  </w:num>
  <w:num w:numId="12" w16cid:durableId="1156456007">
    <w:abstractNumId w:val="6"/>
  </w:num>
  <w:num w:numId="13" w16cid:durableId="1350528212">
    <w:abstractNumId w:val="7"/>
  </w:num>
  <w:num w:numId="14" w16cid:durableId="595213430">
    <w:abstractNumId w:val="4"/>
  </w:num>
  <w:num w:numId="15" w16cid:durableId="1299148716">
    <w:abstractNumId w:val="15"/>
  </w:num>
  <w:num w:numId="16" w16cid:durableId="190724446">
    <w:abstractNumId w:val="18"/>
  </w:num>
  <w:num w:numId="17" w16cid:durableId="246310435">
    <w:abstractNumId w:val="2"/>
  </w:num>
  <w:num w:numId="18" w16cid:durableId="1054354603">
    <w:abstractNumId w:val="8"/>
  </w:num>
  <w:num w:numId="19" w16cid:durableId="368187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165F"/>
    <w:rsid w:val="000121D3"/>
    <w:rsid w:val="0001607D"/>
    <w:rsid w:val="00016D4D"/>
    <w:rsid w:val="00017F47"/>
    <w:rsid w:val="000220D4"/>
    <w:rsid w:val="00024D51"/>
    <w:rsid w:val="000255EC"/>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6013C"/>
    <w:rsid w:val="00061029"/>
    <w:rsid w:val="0006232E"/>
    <w:rsid w:val="00062792"/>
    <w:rsid w:val="000630B2"/>
    <w:rsid w:val="00063FE3"/>
    <w:rsid w:val="00066EF9"/>
    <w:rsid w:val="000674DD"/>
    <w:rsid w:val="000677FA"/>
    <w:rsid w:val="000701E5"/>
    <w:rsid w:val="00070D2C"/>
    <w:rsid w:val="00071D89"/>
    <w:rsid w:val="00072A38"/>
    <w:rsid w:val="00072E18"/>
    <w:rsid w:val="00072EED"/>
    <w:rsid w:val="00073C42"/>
    <w:rsid w:val="00074C2C"/>
    <w:rsid w:val="000752C8"/>
    <w:rsid w:val="000753C6"/>
    <w:rsid w:val="00076471"/>
    <w:rsid w:val="000803A7"/>
    <w:rsid w:val="00080B1F"/>
    <w:rsid w:val="00082B3D"/>
    <w:rsid w:val="0008329B"/>
    <w:rsid w:val="0008361D"/>
    <w:rsid w:val="00083CD5"/>
    <w:rsid w:val="000840CC"/>
    <w:rsid w:val="00084577"/>
    <w:rsid w:val="00084C93"/>
    <w:rsid w:val="00086E96"/>
    <w:rsid w:val="00091D42"/>
    <w:rsid w:val="0009483D"/>
    <w:rsid w:val="00096EE5"/>
    <w:rsid w:val="00097C9E"/>
    <w:rsid w:val="000A0BC4"/>
    <w:rsid w:val="000A0F4F"/>
    <w:rsid w:val="000A23FF"/>
    <w:rsid w:val="000A2766"/>
    <w:rsid w:val="000A3446"/>
    <w:rsid w:val="000A4A28"/>
    <w:rsid w:val="000B2B0A"/>
    <w:rsid w:val="000B2B7B"/>
    <w:rsid w:val="000B585F"/>
    <w:rsid w:val="000B708A"/>
    <w:rsid w:val="000B7463"/>
    <w:rsid w:val="000B7B23"/>
    <w:rsid w:val="000B7D3B"/>
    <w:rsid w:val="000C028E"/>
    <w:rsid w:val="000C1691"/>
    <w:rsid w:val="000C4DB6"/>
    <w:rsid w:val="000C6556"/>
    <w:rsid w:val="000D16A1"/>
    <w:rsid w:val="000D201A"/>
    <w:rsid w:val="000D2380"/>
    <w:rsid w:val="000D284C"/>
    <w:rsid w:val="000D4824"/>
    <w:rsid w:val="000D72AA"/>
    <w:rsid w:val="000E1F0F"/>
    <w:rsid w:val="000E34AA"/>
    <w:rsid w:val="000E3A39"/>
    <w:rsid w:val="000E3E1F"/>
    <w:rsid w:val="000E4AB5"/>
    <w:rsid w:val="000E65A3"/>
    <w:rsid w:val="000E722A"/>
    <w:rsid w:val="000E733B"/>
    <w:rsid w:val="000E7849"/>
    <w:rsid w:val="000F0717"/>
    <w:rsid w:val="000F162B"/>
    <w:rsid w:val="000F5430"/>
    <w:rsid w:val="000F6996"/>
    <w:rsid w:val="00100D94"/>
    <w:rsid w:val="00105D5D"/>
    <w:rsid w:val="00106FDA"/>
    <w:rsid w:val="00107938"/>
    <w:rsid w:val="00112317"/>
    <w:rsid w:val="001126D8"/>
    <w:rsid w:val="00113AB5"/>
    <w:rsid w:val="0011435D"/>
    <w:rsid w:val="001155F6"/>
    <w:rsid w:val="001227E2"/>
    <w:rsid w:val="0012338C"/>
    <w:rsid w:val="00123C55"/>
    <w:rsid w:val="00123F66"/>
    <w:rsid w:val="00124EF6"/>
    <w:rsid w:val="00125795"/>
    <w:rsid w:val="001257B0"/>
    <w:rsid w:val="001257B7"/>
    <w:rsid w:val="00127C10"/>
    <w:rsid w:val="00130710"/>
    <w:rsid w:val="00130783"/>
    <w:rsid w:val="00134385"/>
    <w:rsid w:val="00134CD3"/>
    <w:rsid w:val="001350B1"/>
    <w:rsid w:val="00135195"/>
    <w:rsid w:val="00135616"/>
    <w:rsid w:val="0013623D"/>
    <w:rsid w:val="00136CC7"/>
    <w:rsid w:val="00140600"/>
    <w:rsid w:val="001479D2"/>
    <w:rsid w:val="00151201"/>
    <w:rsid w:val="00153703"/>
    <w:rsid w:val="00155227"/>
    <w:rsid w:val="001613B3"/>
    <w:rsid w:val="00161BB6"/>
    <w:rsid w:val="0016350F"/>
    <w:rsid w:val="0017023A"/>
    <w:rsid w:val="00170957"/>
    <w:rsid w:val="00171B37"/>
    <w:rsid w:val="001726DE"/>
    <w:rsid w:val="001751C5"/>
    <w:rsid w:val="00176F29"/>
    <w:rsid w:val="00182404"/>
    <w:rsid w:val="00182787"/>
    <w:rsid w:val="0018445B"/>
    <w:rsid w:val="00184985"/>
    <w:rsid w:val="00192A61"/>
    <w:rsid w:val="001944D5"/>
    <w:rsid w:val="00194688"/>
    <w:rsid w:val="001A08B7"/>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024C"/>
    <w:rsid w:val="001D2080"/>
    <w:rsid w:val="001D28FB"/>
    <w:rsid w:val="001D3128"/>
    <w:rsid w:val="001D470D"/>
    <w:rsid w:val="001E01F2"/>
    <w:rsid w:val="001E0361"/>
    <w:rsid w:val="001E0687"/>
    <w:rsid w:val="001E0742"/>
    <w:rsid w:val="001E1C42"/>
    <w:rsid w:val="001E20E7"/>
    <w:rsid w:val="001E3516"/>
    <w:rsid w:val="001E3C62"/>
    <w:rsid w:val="001E5FDA"/>
    <w:rsid w:val="001E77AF"/>
    <w:rsid w:val="001F1D98"/>
    <w:rsid w:val="00203C03"/>
    <w:rsid w:val="00203F3F"/>
    <w:rsid w:val="00206DA5"/>
    <w:rsid w:val="002102DB"/>
    <w:rsid w:val="00210E7D"/>
    <w:rsid w:val="00211C94"/>
    <w:rsid w:val="00213FC8"/>
    <w:rsid w:val="002151D6"/>
    <w:rsid w:val="00215BAB"/>
    <w:rsid w:val="00221688"/>
    <w:rsid w:val="0022216E"/>
    <w:rsid w:val="002228F8"/>
    <w:rsid w:val="00225CC2"/>
    <w:rsid w:val="00227203"/>
    <w:rsid w:val="0023572B"/>
    <w:rsid w:val="00236105"/>
    <w:rsid w:val="0023767D"/>
    <w:rsid w:val="0024087C"/>
    <w:rsid w:val="002428B5"/>
    <w:rsid w:val="00244A49"/>
    <w:rsid w:val="0024781B"/>
    <w:rsid w:val="002515A9"/>
    <w:rsid w:val="00252606"/>
    <w:rsid w:val="0025294E"/>
    <w:rsid w:val="00253932"/>
    <w:rsid w:val="002546F1"/>
    <w:rsid w:val="002552BF"/>
    <w:rsid w:val="00256569"/>
    <w:rsid w:val="00256720"/>
    <w:rsid w:val="00260480"/>
    <w:rsid w:val="0026182A"/>
    <w:rsid w:val="00262814"/>
    <w:rsid w:val="00262ABB"/>
    <w:rsid w:val="00264B0E"/>
    <w:rsid w:val="002662FB"/>
    <w:rsid w:val="002668C5"/>
    <w:rsid w:val="002671EA"/>
    <w:rsid w:val="00271806"/>
    <w:rsid w:val="00271F52"/>
    <w:rsid w:val="00272B06"/>
    <w:rsid w:val="00272D50"/>
    <w:rsid w:val="00273D01"/>
    <w:rsid w:val="00274068"/>
    <w:rsid w:val="0028283A"/>
    <w:rsid w:val="00282B8D"/>
    <w:rsid w:val="00284A97"/>
    <w:rsid w:val="00286664"/>
    <w:rsid w:val="002927E9"/>
    <w:rsid w:val="00295D13"/>
    <w:rsid w:val="00296A39"/>
    <w:rsid w:val="00297888"/>
    <w:rsid w:val="002A140F"/>
    <w:rsid w:val="002A2F22"/>
    <w:rsid w:val="002A4F38"/>
    <w:rsid w:val="002A51FA"/>
    <w:rsid w:val="002A5D88"/>
    <w:rsid w:val="002A6336"/>
    <w:rsid w:val="002A6AF3"/>
    <w:rsid w:val="002A716F"/>
    <w:rsid w:val="002A7FEA"/>
    <w:rsid w:val="002B0CB9"/>
    <w:rsid w:val="002C08B9"/>
    <w:rsid w:val="002C272B"/>
    <w:rsid w:val="002C2BF3"/>
    <w:rsid w:val="002C30E9"/>
    <w:rsid w:val="002C5DA9"/>
    <w:rsid w:val="002D21AC"/>
    <w:rsid w:val="002D2ACD"/>
    <w:rsid w:val="002D4016"/>
    <w:rsid w:val="002D4596"/>
    <w:rsid w:val="002D6B94"/>
    <w:rsid w:val="002D7947"/>
    <w:rsid w:val="002D7DD2"/>
    <w:rsid w:val="002E1BAF"/>
    <w:rsid w:val="002E3EA5"/>
    <w:rsid w:val="002E5BF5"/>
    <w:rsid w:val="002F1912"/>
    <w:rsid w:val="002F1B26"/>
    <w:rsid w:val="002F430C"/>
    <w:rsid w:val="002F5778"/>
    <w:rsid w:val="002F6BF7"/>
    <w:rsid w:val="002F7258"/>
    <w:rsid w:val="002F79B2"/>
    <w:rsid w:val="002F7B93"/>
    <w:rsid w:val="0030299B"/>
    <w:rsid w:val="00303660"/>
    <w:rsid w:val="00303C78"/>
    <w:rsid w:val="003064F2"/>
    <w:rsid w:val="0030722A"/>
    <w:rsid w:val="0031211D"/>
    <w:rsid w:val="003151C1"/>
    <w:rsid w:val="00316BC5"/>
    <w:rsid w:val="0032183C"/>
    <w:rsid w:val="0032199D"/>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BB1"/>
    <w:rsid w:val="00343733"/>
    <w:rsid w:val="00343FC8"/>
    <w:rsid w:val="00344629"/>
    <w:rsid w:val="00344E9F"/>
    <w:rsid w:val="00345963"/>
    <w:rsid w:val="00350493"/>
    <w:rsid w:val="0035064B"/>
    <w:rsid w:val="003515AE"/>
    <w:rsid w:val="00354552"/>
    <w:rsid w:val="003549AC"/>
    <w:rsid w:val="00356641"/>
    <w:rsid w:val="003579FD"/>
    <w:rsid w:val="00360213"/>
    <w:rsid w:val="003626C0"/>
    <w:rsid w:val="003627BD"/>
    <w:rsid w:val="00362D75"/>
    <w:rsid w:val="00365561"/>
    <w:rsid w:val="00366848"/>
    <w:rsid w:val="00366F14"/>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DBC"/>
    <w:rsid w:val="003E268E"/>
    <w:rsid w:val="003E6148"/>
    <w:rsid w:val="003F0DA6"/>
    <w:rsid w:val="003F1424"/>
    <w:rsid w:val="003F2258"/>
    <w:rsid w:val="003F52C5"/>
    <w:rsid w:val="0040144C"/>
    <w:rsid w:val="00405F4E"/>
    <w:rsid w:val="0041086E"/>
    <w:rsid w:val="00411B99"/>
    <w:rsid w:val="00413C26"/>
    <w:rsid w:val="00415E8A"/>
    <w:rsid w:val="004168D7"/>
    <w:rsid w:val="00416A20"/>
    <w:rsid w:val="00417ED0"/>
    <w:rsid w:val="00420F4B"/>
    <w:rsid w:val="00421427"/>
    <w:rsid w:val="00421E78"/>
    <w:rsid w:val="00422AED"/>
    <w:rsid w:val="00424122"/>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518"/>
    <w:rsid w:val="00470B71"/>
    <w:rsid w:val="00473262"/>
    <w:rsid w:val="0047586B"/>
    <w:rsid w:val="00475960"/>
    <w:rsid w:val="00475BDA"/>
    <w:rsid w:val="00477048"/>
    <w:rsid w:val="0047780B"/>
    <w:rsid w:val="0048219B"/>
    <w:rsid w:val="00482A81"/>
    <w:rsid w:val="00482E09"/>
    <w:rsid w:val="00484587"/>
    <w:rsid w:val="004848AD"/>
    <w:rsid w:val="004849FD"/>
    <w:rsid w:val="00485DA9"/>
    <w:rsid w:val="004868D1"/>
    <w:rsid w:val="004901BF"/>
    <w:rsid w:val="00491DDA"/>
    <w:rsid w:val="0049275B"/>
    <w:rsid w:val="00494741"/>
    <w:rsid w:val="004960B0"/>
    <w:rsid w:val="004967D8"/>
    <w:rsid w:val="00497F62"/>
    <w:rsid w:val="004A089D"/>
    <w:rsid w:val="004A1460"/>
    <w:rsid w:val="004A2B93"/>
    <w:rsid w:val="004A7EA2"/>
    <w:rsid w:val="004B354E"/>
    <w:rsid w:val="004B4C70"/>
    <w:rsid w:val="004B5F9F"/>
    <w:rsid w:val="004C03F3"/>
    <w:rsid w:val="004C07A5"/>
    <w:rsid w:val="004C0C7E"/>
    <w:rsid w:val="004C6006"/>
    <w:rsid w:val="004C7513"/>
    <w:rsid w:val="004D0FE0"/>
    <w:rsid w:val="004D1E07"/>
    <w:rsid w:val="004D5665"/>
    <w:rsid w:val="004D68AB"/>
    <w:rsid w:val="004D6F63"/>
    <w:rsid w:val="004D72C9"/>
    <w:rsid w:val="004D7A34"/>
    <w:rsid w:val="004E0E74"/>
    <w:rsid w:val="004E1271"/>
    <w:rsid w:val="004E2148"/>
    <w:rsid w:val="004F0E9B"/>
    <w:rsid w:val="004F145D"/>
    <w:rsid w:val="004F50C7"/>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6E61"/>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2387"/>
    <w:rsid w:val="00554381"/>
    <w:rsid w:val="005547BA"/>
    <w:rsid w:val="00560CB6"/>
    <w:rsid w:val="00563F33"/>
    <w:rsid w:val="0056576C"/>
    <w:rsid w:val="00565E02"/>
    <w:rsid w:val="00566A9D"/>
    <w:rsid w:val="00567B73"/>
    <w:rsid w:val="00570C76"/>
    <w:rsid w:val="005722B9"/>
    <w:rsid w:val="005732C6"/>
    <w:rsid w:val="00573461"/>
    <w:rsid w:val="00574285"/>
    <w:rsid w:val="00575826"/>
    <w:rsid w:val="0057659A"/>
    <w:rsid w:val="00576B39"/>
    <w:rsid w:val="00576F15"/>
    <w:rsid w:val="00577667"/>
    <w:rsid w:val="005779DA"/>
    <w:rsid w:val="00580AC0"/>
    <w:rsid w:val="005867E1"/>
    <w:rsid w:val="005877E4"/>
    <w:rsid w:val="00590E5D"/>
    <w:rsid w:val="00592F80"/>
    <w:rsid w:val="00593C81"/>
    <w:rsid w:val="00594E15"/>
    <w:rsid w:val="00597968"/>
    <w:rsid w:val="005A3736"/>
    <w:rsid w:val="005A4177"/>
    <w:rsid w:val="005B046D"/>
    <w:rsid w:val="005B1097"/>
    <w:rsid w:val="005B65BF"/>
    <w:rsid w:val="005B7165"/>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048F"/>
    <w:rsid w:val="005F2277"/>
    <w:rsid w:val="005F2B80"/>
    <w:rsid w:val="005F2DE1"/>
    <w:rsid w:val="005F2FB2"/>
    <w:rsid w:val="005F489F"/>
    <w:rsid w:val="005F64DF"/>
    <w:rsid w:val="005F7E54"/>
    <w:rsid w:val="006025EC"/>
    <w:rsid w:val="00602796"/>
    <w:rsid w:val="006031C3"/>
    <w:rsid w:val="00604495"/>
    <w:rsid w:val="00604FB8"/>
    <w:rsid w:val="0060641F"/>
    <w:rsid w:val="00611F27"/>
    <w:rsid w:val="00612F93"/>
    <w:rsid w:val="00613CCD"/>
    <w:rsid w:val="00615DE2"/>
    <w:rsid w:val="006170AC"/>
    <w:rsid w:val="006176BD"/>
    <w:rsid w:val="006177C7"/>
    <w:rsid w:val="00620777"/>
    <w:rsid w:val="00621B00"/>
    <w:rsid w:val="00622F37"/>
    <w:rsid w:val="006232FB"/>
    <w:rsid w:val="00623AED"/>
    <w:rsid w:val="00624867"/>
    <w:rsid w:val="00624D2C"/>
    <w:rsid w:val="006255A8"/>
    <w:rsid w:val="0062580C"/>
    <w:rsid w:val="006259EC"/>
    <w:rsid w:val="00626056"/>
    <w:rsid w:val="0062653E"/>
    <w:rsid w:val="006267AE"/>
    <w:rsid w:val="0063037E"/>
    <w:rsid w:val="00631515"/>
    <w:rsid w:val="0063294D"/>
    <w:rsid w:val="00635274"/>
    <w:rsid w:val="00636996"/>
    <w:rsid w:val="00640303"/>
    <w:rsid w:val="00641D23"/>
    <w:rsid w:val="00642E02"/>
    <w:rsid w:val="006436A8"/>
    <w:rsid w:val="00645384"/>
    <w:rsid w:val="0064742B"/>
    <w:rsid w:val="00647994"/>
    <w:rsid w:val="00655D64"/>
    <w:rsid w:val="00657410"/>
    <w:rsid w:val="006607A9"/>
    <w:rsid w:val="00660E4D"/>
    <w:rsid w:val="0066103A"/>
    <w:rsid w:val="006621BA"/>
    <w:rsid w:val="00663A65"/>
    <w:rsid w:val="006647C9"/>
    <w:rsid w:val="00666CAB"/>
    <w:rsid w:val="00667C7A"/>
    <w:rsid w:val="00667FFE"/>
    <w:rsid w:val="00671AE4"/>
    <w:rsid w:val="006722E2"/>
    <w:rsid w:val="006726C9"/>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977A6"/>
    <w:rsid w:val="006A1BA5"/>
    <w:rsid w:val="006A27BB"/>
    <w:rsid w:val="006A5BE8"/>
    <w:rsid w:val="006B107F"/>
    <w:rsid w:val="006B15FB"/>
    <w:rsid w:val="006B2E53"/>
    <w:rsid w:val="006B31E6"/>
    <w:rsid w:val="006B6D24"/>
    <w:rsid w:val="006C2240"/>
    <w:rsid w:val="006C3646"/>
    <w:rsid w:val="006C37FD"/>
    <w:rsid w:val="006C3820"/>
    <w:rsid w:val="006C4A88"/>
    <w:rsid w:val="006C4BF6"/>
    <w:rsid w:val="006C7D0B"/>
    <w:rsid w:val="006D002C"/>
    <w:rsid w:val="006D1521"/>
    <w:rsid w:val="006D2898"/>
    <w:rsid w:val="006D384A"/>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6F7914"/>
    <w:rsid w:val="0070398D"/>
    <w:rsid w:val="00706773"/>
    <w:rsid w:val="007068BF"/>
    <w:rsid w:val="00711BAC"/>
    <w:rsid w:val="00715D38"/>
    <w:rsid w:val="00715D7B"/>
    <w:rsid w:val="00715E6A"/>
    <w:rsid w:val="00717BBF"/>
    <w:rsid w:val="00720555"/>
    <w:rsid w:val="00725971"/>
    <w:rsid w:val="00727078"/>
    <w:rsid w:val="00730AC3"/>
    <w:rsid w:val="00730E80"/>
    <w:rsid w:val="007312E9"/>
    <w:rsid w:val="007316EA"/>
    <w:rsid w:val="00731D7E"/>
    <w:rsid w:val="00733071"/>
    <w:rsid w:val="0073357E"/>
    <w:rsid w:val="00734334"/>
    <w:rsid w:val="00734D64"/>
    <w:rsid w:val="00735A3E"/>
    <w:rsid w:val="00736020"/>
    <w:rsid w:val="00736892"/>
    <w:rsid w:val="0073757B"/>
    <w:rsid w:val="0074294A"/>
    <w:rsid w:val="0074332A"/>
    <w:rsid w:val="00743DFC"/>
    <w:rsid w:val="00744CA2"/>
    <w:rsid w:val="00745381"/>
    <w:rsid w:val="007457DE"/>
    <w:rsid w:val="00746E8E"/>
    <w:rsid w:val="00747DFA"/>
    <w:rsid w:val="007500A3"/>
    <w:rsid w:val="0075123F"/>
    <w:rsid w:val="00753B26"/>
    <w:rsid w:val="00753C3C"/>
    <w:rsid w:val="00754963"/>
    <w:rsid w:val="00757468"/>
    <w:rsid w:val="007574B1"/>
    <w:rsid w:val="00762AED"/>
    <w:rsid w:val="00762B94"/>
    <w:rsid w:val="007637C6"/>
    <w:rsid w:val="0076507E"/>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0777"/>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4996"/>
    <w:rsid w:val="007D50A6"/>
    <w:rsid w:val="007E1D35"/>
    <w:rsid w:val="007E29C6"/>
    <w:rsid w:val="007E5B22"/>
    <w:rsid w:val="007E6253"/>
    <w:rsid w:val="007F1630"/>
    <w:rsid w:val="007F17F8"/>
    <w:rsid w:val="007F49B2"/>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074E"/>
    <w:rsid w:val="00851025"/>
    <w:rsid w:val="00851499"/>
    <w:rsid w:val="00854EEA"/>
    <w:rsid w:val="00855BE7"/>
    <w:rsid w:val="00857193"/>
    <w:rsid w:val="00857EF5"/>
    <w:rsid w:val="0086134F"/>
    <w:rsid w:val="00861FAC"/>
    <w:rsid w:val="00863228"/>
    <w:rsid w:val="00863515"/>
    <w:rsid w:val="008676A2"/>
    <w:rsid w:val="00870262"/>
    <w:rsid w:val="008754D0"/>
    <w:rsid w:val="00876493"/>
    <w:rsid w:val="0087735A"/>
    <w:rsid w:val="0088078C"/>
    <w:rsid w:val="00880C88"/>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0565"/>
    <w:rsid w:val="008B15AA"/>
    <w:rsid w:val="008B4AEE"/>
    <w:rsid w:val="008B509E"/>
    <w:rsid w:val="008C28BE"/>
    <w:rsid w:val="008C29D6"/>
    <w:rsid w:val="008C410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689B"/>
    <w:rsid w:val="008E69AB"/>
    <w:rsid w:val="008E7EDD"/>
    <w:rsid w:val="008F154A"/>
    <w:rsid w:val="008F2105"/>
    <w:rsid w:val="008F43FB"/>
    <w:rsid w:val="008F6A60"/>
    <w:rsid w:val="0090041D"/>
    <w:rsid w:val="00903BB8"/>
    <w:rsid w:val="00905DF0"/>
    <w:rsid w:val="00913286"/>
    <w:rsid w:val="00913EEA"/>
    <w:rsid w:val="00915D67"/>
    <w:rsid w:val="00924045"/>
    <w:rsid w:val="00925852"/>
    <w:rsid w:val="00925B89"/>
    <w:rsid w:val="00926C6A"/>
    <w:rsid w:val="009300F3"/>
    <w:rsid w:val="009338B5"/>
    <w:rsid w:val="00933A0A"/>
    <w:rsid w:val="00934013"/>
    <w:rsid w:val="00934194"/>
    <w:rsid w:val="0093521A"/>
    <w:rsid w:val="0093700F"/>
    <w:rsid w:val="009468E3"/>
    <w:rsid w:val="00946FC5"/>
    <w:rsid w:val="009517DC"/>
    <w:rsid w:val="009538B6"/>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2FA4"/>
    <w:rsid w:val="0099308F"/>
    <w:rsid w:val="00995DA2"/>
    <w:rsid w:val="0099766A"/>
    <w:rsid w:val="009A0EAE"/>
    <w:rsid w:val="009A1099"/>
    <w:rsid w:val="009A1AA9"/>
    <w:rsid w:val="009A227C"/>
    <w:rsid w:val="009A256D"/>
    <w:rsid w:val="009A25A5"/>
    <w:rsid w:val="009A29A4"/>
    <w:rsid w:val="009A53D1"/>
    <w:rsid w:val="009B1055"/>
    <w:rsid w:val="009B2919"/>
    <w:rsid w:val="009B7DA8"/>
    <w:rsid w:val="009C0320"/>
    <w:rsid w:val="009C0F16"/>
    <w:rsid w:val="009C10BA"/>
    <w:rsid w:val="009C1B4E"/>
    <w:rsid w:val="009C387F"/>
    <w:rsid w:val="009C3FC9"/>
    <w:rsid w:val="009C5D68"/>
    <w:rsid w:val="009D1A98"/>
    <w:rsid w:val="009D1ADF"/>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3773"/>
    <w:rsid w:val="00A03AA8"/>
    <w:rsid w:val="00A06C86"/>
    <w:rsid w:val="00A07E64"/>
    <w:rsid w:val="00A1044B"/>
    <w:rsid w:val="00A116B3"/>
    <w:rsid w:val="00A1207D"/>
    <w:rsid w:val="00A13D54"/>
    <w:rsid w:val="00A1424C"/>
    <w:rsid w:val="00A15292"/>
    <w:rsid w:val="00A15422"/>
    <w:rsid w:val="00A168D3"/>
    <w:rsid w:val="00A16A44"/>
    <w:rsid w:val="00A16D25"/>
    <w:rsid w:val="00A16E69"/>
    <w:rsid w:val="00A17E25"/>
    <w:rsid w:val="00A2275F"/>
    <w:rsid w:val="00A2276F"/>
    <w:rsid w:val="00A23E03"/>
    <w:rsid w:val="00A251D2"/>
    <w:rsid w:val="00A30459"/>
    <w:rsid w:val="00A32535"/>
    <w:rsid w:val="00A3254C"/>
    <w:rsid w:val="00A3530B"/>
    <w:rsid w:val="00A35789"/>
    <w:rsid w:val="00A3585C"/>
    <w:rsid w:val="00A362BF"/>
    <w:rsid w:val="00A406E1"/>
    <w:rsid w:val="00A426BB"/>
    <w:rsid w:val="00A4277B"/>
    <w:rsid w:val="00A439C3"/>
    <w:rsid w:val="00A44173"/>
    <w:rsid w:val="00A44CD1"/>
    <w:rsid w:val="00A47899"/>
    <w:rsid w:val="00A52B59"/>
    <w:rsid w:val="00A53615"/>
    <w:rsid w:val="00A5482A"/>
    <w:rsid w:val="00A549F9"/>
    <w:rsid w:val="00A54A22"/>
    <w:rsid w:val="00A56B33"/>
    <w:rsid w:val="00A56E95"/>
    <w:rsid w:val="00A6006B"/>
    <w:rsid w:val="00A62D6A"/>
    <w:rsid w:val="00A63C05"/>
    <w:rsid w:val="00A646D7"/>
    <w:rsid w:val="00A648D1"/>
    <w:rsid w:val="00A649CC"/>
    <w:rsid w:val="00A660A2"/>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3FF5"/>
    <w:rsid w:val="00A94FC2"/>
    <w:rsid w:val="00A95587"/>
    <w:rsid w:val="00A956CE"/>
    <w:rsid w:val="00A95B59"/>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3362"/>
    <w:rsid w:val="00AB537A"/>
    <w:rsid w:val="00AC09E4"/>
    <w:rsid w:val="00AC12A9"/>
    <w:rsid w:val="00AC16BC"/>
    <w:rsid w:val="00AC2ED4"/>
    <w:rsid w:val="00AC3309"/>
    <w:rsid w:val="00AC3BC9"/>
    <w:rsid w:val="00AC4583"/>
    <w:rsid w:val="00AC5398"/>
    <w:rsid w:val="00AC6F18"/>
    <w:rsid w:val="00AC7549"/>
    <w:rsid w:val="00AC7B47"/>
    <w:rsid w:val="00AD1701"/>
    <w:rsid w:val="00AD3558"/>
    <w:rsid w:val="00AD5148"/>
    <w:rsid w:val="00AD61D0"/>
    <w:rsid w:val="00AD7067"/>
    <w:rsid w:val="00AD7B7E"/>
    <w:rsid w:val="00AD7FB5"/>
    <w:rsid w:val="00AE293F"/>
    <w:rsid w:val="00AF067E"/>
    <w:rsid w:val="00AF2B12"/>
    <w:rsid w:val="00AF2D77"/>
    <w:rsid w:val="00AF3B2D"/>
    <w:rsid w:val="00AF603D"/>
    <w:rsid w:val="00AF7ADC"/>
    <w:rsid w:val="00B003F0"/>
    <w:rsid w:val="00B00BB8"/>
    <w:rsid w:val="00B01372"/>
    <w:rsid w:val="00B018D5"/>
    <w:rsid w:val="00B031D6"/>
    <w:rsid w:val="00B03961"/>
    <w:rsid w:val="00B0531B"/>
    <w:rsid w:val="00B055AC"/>
    <w:rsid w:val="00B102A8"/>
    <w:rsid w:val="00B10D18"/>
    <w:rsid w:val="00B11338"/>
    <w:rsid w:val="00B11523"/>
    <w:rsid w:val="00B1185F"/>
    <w:rsid w:val="00B151C0"/>
    <w:rsid w:val="00B17E5C"/>
    <w:rsid w:val="00B21F1A"/>
    <w:rsid w:val="00B23E25"/>
    <w:rsid w:val="00B2548E"/>
    <w:rsid w:val="00B26A1F"/>
    <w:rsid w:val="00B26F7A"/>
    <w:rsid w:val="00B278F6"/>
    <w:rsid w:val="00B27CDD"/>
    <w:rsid w:val="00B3162B"/>
    <w:rsid w:val="00B32D55"/>
    <w:rsid w:val="00B36973"/>
    <w:rsid w:val="00B371FF"/>
    <w:rsid w:val="00B37AB0"/>
    <w:rsid w:val="00B40480"/>
    <w:rsid w:val="00B41962"/>
    <w:rsid w:val="00B4381D"/>
    <w:rsid w:val="00B476D3"/>
    <w:rsid w:val="00B47FCD"/>
    <w:rsid w:val="00B50B96"/>
    <w:rsid w:val="00B52540"/>
    <w:rsid w:val="00B55952"/>
    <w:rsid w:val="00B60E06"/>
    <w:rsid w:val="00B610B4"/>
    <w:rsid w:val="00B62E82"/>
    <w:rsid w:val="00B64D12"/>
    <w:rsid w:val="00B65409"/>
    <w:rsid w:val="00B65CA6"/>
    <w:rsid w:val="00B66F1D"/>
    <w:rsid w:val="00B72921"/>
    <w:rsid w:val="00B7438E"/>
    <w:rsid w:val="00B74B3E"/>
    <w:rsid w:val="00B75374"/>
    <w:rsid w:val="00B761C7"/>
    <w:rsid w:val="00B80744"/>
    <w:rsid w:val="00B81D4C"/>
    <w:rsid w:val="00B8266F"/>
    <w:rsid w:val="00B83723"/>
    <w:rsid w:val="00B8375A"/>
    <w:rsid w:val="00B838C1"/>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805"/>
    <w:rsid w:val="00BD5F4B"/>
    <w:rsid w:val="00BD6632"/>
    <w:rsid w:val="00BD790C"/>
    <w:rsid w:val="00BD7DCB"/>
    <w:rsid w:val="00BE0E69"/>
    <w:rsid w:val="00BE180F"/>
    <w:rsid w:val="00BE261B"/>
    <w:rsid w:val="00BE3C28"/>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2880"/>
    <w:rsid w:val="00C435A7"/>
    <w:rsid w:val="00C43651"/>
    <w:rsid w:val="00C4745C"/>
    <w:rsid w:val="00C53EF2"/>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3939"/>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3722"/>
    <w:rsid w:val="00CB5055"/>
    <w:rsid w:val="00CB650C"/>
    <w:rsid w:val="00CC0229"/>
    <w:rsid w:val="00CC24FC"/>
    <w:rsid w:val="00CC52B6"/>
    <w:rsid w:val="00CC743F"/>
    <w:rsid w:val="00CD1ABA"/>
    <w:rsid w:val="00CD26A9"/>
    <w:rsid w:val="00CD4A28"/>
    <w:rsid w:val="00CD4ABA"/>
    <w:rsid w:val="00CD7EE1"/>
    <w:rsid w:val="00CE0C41"/>
    <w:rsid w:val="00CE20FF"/>
    <w:rsid w:val="00CE253D"/>
    <w:rsid w:val="00CE31FF"/>
    <w:rsid w:val="00CE4567"/>
    <w:rsid w:val="00CE4D5A"/>
    <w:rsid w:val="00CE4F19"/>
    <w:rsid w:val="00CE6755"/>
    <w:rsid w:val="00CE6CAB"/>
    <w:rsid w:val="00CE7EF0"/>
    <w:rsid w:val="00CF1EE4"/>
    <w:rsid w:val="00CF58BA"/>
    <w:rsid w:val="00D00351"/>
    <w:rsid w:val="00D005CC"/>
    <w:rsid w:val="00D016D6"/>
    <w:rsid w:val="00D029EB"/>
    <w:rsid w:val="00D02A05"/>
    <w:rsid w:val="00D031C8"/>
    <w:rsid w:val="00D03457"/>
    <w:rsid w:val="00D042A2"/>
    <w:rsid w:val="00D04D53"/>
    <w:rsid w:val="00D055C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605"/>
    <w:rsid w:val="00D36E62"/>
    <w:rsid w:val="00D37CF9"/>
    <w:rsid w:val="00D37E34"/>
    <w:rsid w:val="00D413EF"/>
    <w:rsid w:val="00D4223A"/>
    <w:rsid w:val="00D43E14"/>
    <w:rsid w:val="00D43F62"/>
    <w:rsid w:val="00D4678A"/>
    <w:rsid w:val="00D51BEF"/>
    <w:rsid w:val="00D53B65"/>
    <w:rsid w:val="00D54A1D"/>
    <w:rsid w:val="00D5568C"/>
    <w:rsid w:val="00D56707"/>
    <w:rsid w:val="00D57A9B"/>
    <w:rsid w:val="00D60B89"/>
    <w:rsid w:val="00D61C11"/>
    <w:rsid w:val="00D62164"/>
    <w:rsid w:val="00D65EDF"/>
    <w:rsid w:val="00D6774C"/>
    <w:rsid w:val="00D73C66"/>
    <w:rsid w:val="00D83A68"/>
    <w:rsid w:val="00D86572"/>
    <w:rsid w:val="00D87E83"/>
    <w:rsid w:val="00D9079E"/>
    <w:rsid w:val="00D90D78"/>
    <w:rsid w:val="00D92181"/>
    <w:rsid w:val="00D92DA7"/>
    <w:rsid w:val="00D93EFF"/>
    <w:rsid w:val="00D948AC"/>
    <w:rsid w:val="00D950A9"/>
    <w:rsid w:val="00D9596B"/>
    <w:rsid w:val="00D95D83"/>
    <w:rsid w:val="00D96DE5"/>
    <w:rsid w:val="00DA1063"/>
    <w:rsid w:val="00DA2955"/>
    <w:rsid w:val="00DA29C0"/>
    <w:rsid w:val="00DA3B1D"/>
    <w:rsid w:val="00DA40AB"/>
    <w:rsid w:val="00DA4491"/>
    <w:rsid w:val="00DA4ADF"/>
    <w:rsid w:val="00DA7D49"/>
    <w:rsid w:val="00DB1BA8"/>
    <w:rsid w:val="00DB2457"/>
    <w:rsid w:val="00DB3665"/>
    <w:rsid w:val="00DB397D"/>
    <w:rsid w:val="00DB3B6F"/>
    <w:rsid w:val="00DB4798"/>
    <w:rsid w:val="00DB7A28"/>
    <w:rsid w:val="00DC2F3D"/>
    <w:rsid w:val="00DC4A90"/>
    <w:rsid w:val="00DC4BEA"/>
    <w:rsid w:val="00DC4DAF"/>
    <w:rsid w:val="00DC5756"/>
    <w:rsid w:val="00DC5C74"/>
    <w:rsid w:val="00DC6A2D"/>
    <w:rsid w:val="00DD07E0"/>
    <w:rsid w:val="00DD3286"/>
    <w:rsid w:val="00DD3619"/>
    <w:rsid w:val="00DD48A7"/>
    <w:rsid w:val="00DD5C7F"/>
    <w:rsid w:val="00DD5CA4"/>
    <w:rsid w:val="00DD7495"/>
    <w:rsid w:val="00DD76DD"/>
    <w:rsid w:val="00DE4756"/>
    <w:rsid w:val="00DE6B6D"/>
    <w:rsid w:val="00DF1414"/>
    <w:rsid w:val="00DF1DA6"/>
    <w:rsid w:val="00DF2D10"/>
    <w:rsid w:val="00DF2EA0"/>
    <w:rsid w:val="00DF316B"/>
    <w:rsid w:val="00DF3455"/>
    <w:rsid w:val="00DF60AA"/>
    <w:rsid w:val="00E0010D"/>
    <w:rsid w:val="00E004F8"/>
    <w:rsid w:val="00E02358"/>
    <w:rsid w:val="00E023E3"/>
    <w:rsid w:val="00E02C53"/>
    <w:rsid w:val="00E04054"/>
    <w:rsid w:val="00E06512"/>
    <w:rsid w:val="00E06E7B"/>
    <w:rsid w:val="00E07958"/>
    <w:rsid w:val="00E1047A"/>
    <w:rsid w:val="00E10810"/>
    <w:rsid w:val="00E11AC6"/>
    <w:rsid w:val="00E11F6A"/>
    <w:rsid w:val="00E17151"/>
    <w:rsid w:val="00E17A79"/>
    <w:rsid w:val="00E21F17"/>
    <w:rsid w:val="00E22792"/>
    <w:rsid w:val="00E25D06"/>
    <w:rsid w:val="00E30738"/>
    <w:rsid w:val="00E318C4"/>
    <w:rsid w:val="00E324DC"/>
    <w:rsid w:val="00E328D8"/>
    <w:rsid w:val="00E3372A"/>
    <w:rsid w:val="00E342DE"/>
    <w:rsid w:val="00E361A6"/>
    <w:rsid w:val="00E36554"/>
    <w:rsid w:val="00E365E6"/>
    <w:rsid w:val="00E36BDB"/>
    <w:rsid w:val="00E417AE"/>
    <w:rsid w:val="00E4350F"/>
    <w:rsid w:val="00E50623"/>
    <w:rsid w:val="00E51745"/>
    <w:rsid w:val="00E520DF"/>
    <w:rsid w:val="00E534E0"/>
    <w:rsid w:val="00E567DC"/>
    <w:rsid w:val="00E57B3B"/>
    <w:rsid w:val="00E6551A"/>
    <w:rsid w:val="00E673BD"/>
    <w:rsid w:val="00E678E8"/>
    <w:rsid w:val="00E720DC"/>
    <w:rsid w:val="00E73D94"/>
    <w:rsid w:val="00E75A3D"/>
    <w:rsid w:val="00E806FA"/>
    <w:rsid w:val="00E8071B"/>
    <w:rsid w:val="00E815C9"/>
    <w:rsid w:val="00E83083"/>
    <w:rsid w:val="00E844D9"/>
    <w:rsid w:val="00E8659F"/>
    <w:rsid w:val="00E90137"/>
    <w:rsid w:val="00E9578E"/>
    <w:rsid w:val="00E968D9"/>
    <w:rsid w:val="00EA1208"/>
    <w:rsid w:val="00EA3950"/>
    <w:rsid w:val="00EA3E46"/>
    <w:rsid w:val="00EA40AF"/>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29"/>
    <w:rsid w:val="00ED4885"/>
    <w:rsid w:val="00ED5BCA"/>
    <w:rsid w:val="00ED6F93"/>
    <w:rsid w:val="00EE0A64"/>
    <w:rsid w:val="00EE2064"/>
    <w:rsid w:val="00EE383A"/>
    <w:rsid w:val="00EE4077"/>
    <w:rsid w:val="00EE4B16"/>
    <w:rsid w:val="00EE5C9C"/>
    <w:rsid w:val="00EE7829"/>
    <w:rsid w:val="00EF0F07"/>
    <w:rsid w:val="00EF1878"/>
    <w:rsid w:val="00EF329B"/>
    <w:rsid w:val="00EF33B8"/>
    <w:rsid w:val="00EF5FE3"/>
    <w:rsid w:val="00EF629A"/>
    <w:rsid w:val="00F035F3"/>
    <w:rsid w:val="00F04D91"/>
    <w:rsid w:val="00F07592"/>
    <w:rsid w:val="00F101D4"/>
    <w:rsid w:val="00F10640"/>
    <w:rsid w:val="00F10981"/>
    <w:rsid w:val="00F1233A"/>
    <w:rsid w:val="00F126BB"/>
    <w:rsid w:val="00F146B3"/>
    <w:rsid w:val="00F22DF0"/>
    <w:rsid w:val="00F250B1"/>
    <w:rsid w:val="00F26AD8"/>
    <w:rsid w:val="00F27827"/>
    <w:rsid w:val="00F3082E"/>
    <w:rsid w:val="00F30A88"/>
    <w:rsid w:val="00F32F48"/>
    <w:rsid w:val="00F332B4"/>
    <w:rsid w:val="00F33F28"/>
    <w:rsid w:val="00F34B88"/>
    <w:rsid w:val="00F37B53"/>
    <w:rsid w:val="00F41B74"/>
    <w:rsid w:val="00F43873"/>
    <w:rsid w:val="00F44795"/>
    <w:rsid w:val="00F457EF"/>
    <w:rsid w:val="00F46653"/>
    <w:rsid w:val="00F46CE4"/>
    <w:rsid w:val="00F5081A"/>
    <w:rsid w:val="00F53726"/>
    <w:rsid w:val="00F54070"/>
    <w:rsid w:val="00F54DFB"/>
    <w:rsid w:val="00F562E9"/>
    <w:rsid w:val="00F620E2"/>
    <w:rsid w:val="00F62219"/>
    <w:rsid w:val="00F63282"/>
    <w:rsid w:val="00F64383"/>
    <w:rsid w:val="00F67662"/>
    <w:rsid w:val="00F678CE"/>
    <w:rsid w:val="00F678EA"/>
    <w:rsid w:val="00F67BF7"/>
    <w:rsid w:val="00F76670"/>
    <w:rsid w:val="00F775C5"/>
    <w:rsid w:val="00F77A74"/>
    <w:rsid w:val="00F80BE2"/>
    <w:rsid w:val="00F8167C"/>
    <w:rsid w:val="00F82391"/>
    <w:rsid w:val="00F83261"/>
    <w:rsid w:val="00F8366F"/>
    <w:rsid w:val="00F85A57"/>
    <w:rsid w:val="00F85B24"/>
    <w:rsid w:val="00F90990"/>
    <w:rsid w:val="00F92021"/>
    <w:rsid w:val="00F93150"/>
    <w:rsid w:val="00F9360C"/>
    <w:rsid w:val="00F950FE"/>
    <w:rsid w:val="00F95AB2"/>
    <w:rsid w:val="00F975F1"/>
    <w:rsid w:val="00FA4A9A"/>
    <w:rsid w:val="00FB03E5"/>
    <w:rsid w:val="00FB09F2"/>
    <w:rsid w:val="00FB21E7"/>
    <w:rsid w:val="00FC3E43"/>
    <w:rsid w:val="00FC5D86"/>
    <w:rsid w:val="00FC5DF1"/>
    <w:rsid w:val="00FC7B78"/>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C1D14F66-C23A-47AA-A578-0494863E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2.xml><?xml version="1.0" encoding="utf-8"?>
<ds:datastoreItem xmlns:ds="http://schemas.openxmlformats.org/officeDocument/2006/customXml" ds:itemID="{EFB438C3-9847-4D59-9255-63BF907A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4.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4211</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19</cp:revision>
  <cp:lastPrinted>2025-12-17T13:27:00Z</cp:lastPrinted>
  <dcterms:created xsi:type="dcterms:W3CDTF">2026-06-04T02:42:00Z</dcterms:created>
  <dcterms:modified xsi:type="dcterms:W3CDTF">2026-06-10T12:03:00Z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